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A8D20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7C00CE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14:paraId="7DA4B314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14:paraId="3276F7C8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7C00CE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14:paraId="190C94B1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14:paraId="12B10665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7C00CE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14:paraId="2C4F1E18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7C00CE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14:paraId="72424A8B" w14:textId="77777777" w:rsidR="007C00CE" w:rsidRPr="007C00CE" w:rsidRDefault="007C00CE" w:rsidP="007C00C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7C00CE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14:paraId="7432AFCD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578F4EAC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2FC9F86C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724C1C33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6CE2CFFA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5451A8F9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14:paraId="451C8EFC" w14:textId="77777777" w:rsidR="007C00CE" w:rsidRPr="007C00CE" w:rsidRDefault="007C00CE" w:rsidP="007C00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5FBE54" w14:textId="77777777" w:rsidR="00AC425C" w:rsidRDefault="00AC425C">
      <w:pPr>
        <w:rPr>
          <w:rFonts w:ascii="Times New Roman" w:hAnsi="Times New Roman"/>
          <w:b/>
          <w:bCs/>
          <w:sz w:val="28"/>
          <w:szCs w:val="28"/>
        </w:rPr>
      </w:pPr>
    </w:p>
    <w:p w14:paraId="0017DB0B" w14:textId="77777777" w:rsidR="00AC425C" w:rsidRPr="007C00CE" w:rsidRDefault="00AC425C" w:rsidP="00AC425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28"/>
        </w:rPr>
      </w:pPr>
      <w:r w:rsidRPr="007C00CE">
        <w:rPr>
          <w:rFonts w:ascii="Times New Roman" w:hAnsi="Times New Roman"/>
          <w:b/>
          <w:bCs/>
          <w:sz w:val="32"/>
          <w:szCs w:val="28"/>
        </w:rPr>
        <w:t xml:space="preserve">ДОПОЛНИТЕЛЬНЫЕ ПРЕДПРОФЕССИОНАЛЬНЫЕ ОБЩЕОБРАЗОВАТЕЛЬНЫЕ ПРОГРАММЫ В ОБЛАСТИ </w:t>
      </w:r>
    </w:p>
    <w:p w14:paraId="73A644C4" w14:textId="77777777" w:rsidR="007C00CE" w:rsidRDefault="00AC425C" w:rsidP="00AC425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28"/>
        </w:rPr>
      </w:pPr>
      <w:r w:rsidRPr="007C00CE">
        <w:rPr>
          <w:rFonts w:ascii="Times New Roman" w:hAnsi="Times New Roman"/>
          <w:b/>
          <w:bCs/>
          <w:sz w:val="32"/>
          <w:szCs w:val="28"/>
        </w:rPr>
        <w:t xml:space="preserve">МУЗЫКАЛЬНОГО ИСКУССТВА </w:t>
      </w:r>
    </w:p>
    <w:p w14:paraId="0CEFF364" w14:textId="77777777" w:rsidR="007C00CE" w:rsidRDefault="00AC425C" w:rsidP="00AC425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28"/>
        </w:rPr>
      </w:pPr>
      <w:r w:rsidRPr="007C00CE">
        <w:rPr>
          <w:rFonts w:ascii="Times New Roman" w:hAnsi="Times New Roman"/>
          <w:b/>
          <w:bCs/>
          <w:sz w:val="32"/>
          <w:szCs w:val="28"/>
        </w:rPr>
        <w:t xml:space="preserve">«ФОРТЕПИАНО», «СТРУННЫЕ ИНСТРУМЕНТЫ», </w:t>
      </w:r>
    </w:p>
    <w:p w14:paraId="2E3AF330" w14:textId="6C590351" w:rsidR="00AC425C" w:rsidRPr="007C00CE" w:rsidRDefault="00AC425C" w:rsidP="00AC425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28"/>
        </w:rPr>
      </w:pPr>
      <w:r w:rsidRPr="007C00CE">
        <w:rPr>
          <w:rFonts w:ascii="Times New Roman" w:hAnsi="Times New Roman"/>
          <w:b/>
          <w:bCs/>
          <w:sz w:val="32"/>
          <w:szCs w:val="28"/>
        </w:rPr>
        <w:t xml:space="preserve">«ДУХОВЫЕ И УДАРНЫЕ ИНСТРУМЕНТЫ», </w:t>
      </w:r>
    </w:p>
    <w:p w14:paraId="26904923" w14:textId="77777777" w:rsidR="00AC425C" w:rsidRPr="007C00CE" w:rsidRDefault="00AC425C" w:rsidP="00AC425C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32"/>
          <w:szCs w:val="28"/>
        </w:rPr>
      </w:pPr>
      <w:r w:rsidRPr="007C00CE">
        <w:rPr>
          <w:rFonts w:ascii="Times New Roman" w:hAnsi="Times New Roman"/>
          <w:b/>
          <w:bCs/>
          <w:sz w:val="32"/>
          <w:szCs w:val="28"/>
        </w:rPr>
        <w:t>«НАРОДНЫЕ ИНСТРУМЕНТЫ», «ХОРОВОЕ ПЕНИЕ»</w:t>
      </w:r>
    </w:p>
    <w:p w14:paraId="3627F203" w14:textId="464C65F9" w:rsidR="00AC425C" w:rsidRDefault="00AC425C" w:rsidP="00AC425C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BF0E34F" w14:textId="634D5671" w:rsidR="00AC425C" w:rsidRDefault="00AC425C" w:rsidP="00AC425C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214FD0" w14:textId="77777777" w:rsidR="007C00CE" w:rsidRPr="007C00CE" w:rsidRDefault="007C00CE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7C00CE">
        <w:rPr>
          <w:rFonts w:ascii="Times New Roman" w:hAnsi="Times New Roman"/>
          <w:b/>
          <w:bCs/>
          <w:sz w:val="32"/>
          <w:szCs w:val="28"/>
          <w:lang w:eastAsia="zh-CN"/>
        </w:rPr>
        <w:t>Предметная область</w:t>
      </w:r>
    </w:p>
    <w:p w14:paraId="0DFFCB49" w14:textId="3B4FBFEA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7C00CE">
        <w:rPr>
          <w:rFonts w:ascii="Times New Roman" w:hAnsi="Times New Roman"/>
          <w:b/>
          <w:bCs/>
          <w:sz w:val="32"/>
          <w:szCs w:val="28"/>
          <w:lang w:eastAsia="zh-CN"/>
        </w:rPr>
        <w:t xml:space="preserve">ПО.01. </w:t>
      </w:r>
      <w:r>
        <w:rPr>
          <w:rFonts w:ascii="Times New Roman" w:hAnsi="Times New Roman"/>
          <w:b/>
          <w:bCs/>
          <w:sz w:val="32"/>
          <w:szCs w:val="28"/>
          <w:lang w:eastAsia="zh-CN"/>
        </w:rPr>
        <w:t>ТЕОРИЯ И ИСТОРИЯ МУЗЫКИ</w:t>
      </w:r>
    </w:p>
    <w:p w14:paraId="29267894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14:paraId="43EC7D10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14:paraId="6286AA99" w14:textId="77777777" w:rsidR="007C00CE" w:rsidRPr="007C00CE" w:rsidRDefault="007C00CE" w:rsidP="007C00C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7C00CE">
        <w:rPr>
          <w:rFonts w:ascii="Times New Roman" w:hAnsi="Times New Roman"/>
          <w:b/>
          <w:color w:val="000000"/>
          <w:sz w:val="32"/>
          <w:szCs w:val="28"/>
        </w:rPr>
        <w:t>ПРОГРАММА</w:t>
      </w:r>
    </w:p>
    <w:p w14:paraId="634B9CFA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7C00CE"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14:paraId="66D20426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14:paraId="21F62423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14:paraId="7AD50FA1" w14:textId="767851FA" w:rsidR="007C00CE" w:rsidRPr="007C00CE" w:rsidRDefault="007C00CE" w:rsidP="007C00CE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7C00CE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ПО.0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2</w:t>
      </w:r>
      <w:r w:rsidRPr="007C00CE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.УП.01. 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НОТНАЯ ГРАМОТА</w:t>
      </w:r>
      <w:r w:rsidRPr="007C00CE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</w:p>
    <w:p w14:paraId="5AC5872D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66DFB491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2F1F1C1B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57861432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4DC19A94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754067F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0D89EABD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4876D169" w14:textId="77777777" w:rsidR="007C00CE" w:rsidRPr="007C00CE" w:rsidRDefault="007C00CE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14C731A" w14:textId="737125E5" w:rsidR="007C00CE" w:rsidRPr="007C00CE" w:rsidRDefault="004E379D" w:rsidP="007C00C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Лыткарино  2026</w:t>
      </w:r>
    </w:p>
    <w:p w14:paraId="00EDE646" w14:textId="77777777" w:rsidR="007C00CE" w:rsidRDefault="007C00CE" w:rsidP="00571AF4">
      <w:pPr>
        <w:spacing w:line="36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7C00CE" w:rsidRPr="007C00CE" w14:paraId="46189C61" w14:textId="77777777" w:rsidTr="009B6887">
        <w:trPr>
          <w:trHeight w:val="1550"/>
          <w:jc w:val="center"/>
        </w:trPr>
        <w:tc>
          <w:tcPr>
            <w:tcW w:w="4468" w:type="dxa"/>
          </w:tcPr>
          <w:p w14:paraId="3280E236" w14:textId="77777777" w:rsidR="007C00CE" w:rsidRPr="007C00CE" w:rsidRDefault="007C00CE" w:rsidP="007C00C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14:paraId="1573082A" w14:textId="77777777" w:rsidR="007C00CE" w:rsidRPr="007C00CE" w:rsidRDefault="007C00CE" w:rsidP="007C00C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14:paraId="790CDEDD" w14:textId="77777777" w:rsidR="007C00CE" w:rsidRPr="007C00CE" w:rsidRDefault="007C00CE" w:rsidP="007C00C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14:paraId="7DCEB98B" w14:textId="1AFF667E" w:rsidR="007C00CE" w:rsidRPr="007C00CE" w:rsidRDefault="007C00CE" w:rsidP="007C00C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Протокол </w:t>
            </w:r>
            <w:r w:rsidR="00B01F15" w:rsidRPr="00631DBA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№ </w:t>
            </w:r>
            <w:r w:rsidR="00B01F1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="00B01F15" w:rsidRPr="00631DBA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 w:rsidR="00B01F1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04.</w:t>
            </w:r>
            <w:r w:rsidR="00B01F15" w:rsidRPr="00631DBA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 w:rsidR="00B01F1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="00B01F15" w:rsidRPr="00631DBA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.202</w:t>
            </w:r>
            <w:r w:rsidR="00B01F15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14:paraId="7EB11409" w14:textId="77777777" w:rsidR="007C00CE" w:rsidRPr="007C00CE" w:rsidRDefault="007C00CE" w:rsidP="007C00CE">
            <w:pPr>
              <w:spacing w:after="0" w:line="240" w:lineRule="auto"/>
              <w:ind w:left="80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A5A97ED" w14:textId="77777777" w:rsidR="007C00CE" w:rsidRPr="007C00CE" w:rsidRDefault="007C00CE" w:rsidP="007C00CE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14:paraId="30834646" w14:textId="77777777" w:rsidR="007C00CE" w:rsidRPr="007C00CE" w:rsidRDefault="007C00CE" w:rsidP="007C00CE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14:paraId="372BC9D7" w14:textId="77777777" w:rsidR="007C00CE" w:rsidRPr="007C00CE" w:rsidRDefault="007C00CE" w:rsidP="007C00CE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7C00CE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7C00CE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14:paraId="25EB11DA" w14:textId="1B51A3C3" w:rsidR="007C00CE" w:rsidRPr="007C00CE" w:rsidRDefault="00B01F15" w:rsidP="007C00CE">
            <w:pPr>
              <w:shd w:val="clear" w:color="auto" w:fill="FFFFFF"/>
              <w:spacing w:after="0" w:line="240" w:lineRule="auto"/>
              <w:ind w:left="990" w:right="100"/>
              <w:jc w:val="both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</w:p>
        </w:tc>
      </w:tr>
    </w:tbl>
    <w:p w14:paraId="39341A51" w14:textId="77777777" w:rsidR="007C00CE" w:rsidRDefault="007C00CE" w:rsidP="00571AF4">
      <w:pPr>
        <w:spacing w:line="360" w:lineRule="auto"/>
        <w:rPr>
          <w:rFonts w:ascii="Times New Roman" w:hAnsi="Times New Roman"/>
          <w:bCs/>
          <w:sz w:val="28"/>
          <w:szCs w:val="28"/>
        </w:rPr>
      </w:pPr>
    </w:p>
    <w:p w14:paraId="1EE2708A" w14:textId="77777777" w:rsidR="007C00CE" w:rsidRDefault="007C00CE" w:rsidP="00571AF4">
      <w:pPr>
        <w:spacing w:line="360" w:lineRule="auto"/>
        <w:rPr>
          <w:rFonts w:ascii="Times New Roman" w:hAnsi="Times New Roman"/>
          <w:bCs/>
          <w:sz w:val="28"/>
          <w:szCs w:val="28"/>
        </w:rPr>
      </w:pPr>
    </w:p>
    <w:p w14:paraId="7004332C" w14:textId="77777777" w:rsidR="007C00CE" w:rsidRDefault="007C00CE" w:rsidP="00571AF4">
      <w:pPr>
        <w:spacing w:line="360" w:lineRule="auto"/>
        <w:rPr>
          <w:rFonts w:ascii="Times New Roman" w:hAnsi="Times New Roman"/>
          <w:bCs/>
          <w:sz w:val="28"/>
          <w:szCs w:val="28"/>
        </w:rPr>
      </w:pPr>
    </w:p>
    <w:p w14:paraId="6C2C2567" w14:textId="77777777" w:rsidR="007C00CE" w:rsidRDefault="007C00CE" w:rsidP="00571AF4">
      <w:pPr>
        <w:spacing w:line="360" w:lineRule="auto"/>
        <w:rPr>
          <w:rFonts w:ascii="Times New Roman" w:hAnsi="Times New Roman"/>
          <w:bCs/>
          <w:sz w:val="28"/>
          <w:szCs w:val="28"/>
        </w:rPr>
      </w:pPr>
    </w:p>
    <w:p w14:paraId="38F8CB21" w14:textId="41A7C80C" w:rsidR="00571AF4" w:rsidRPr="00571AF4" w:rsidRDefault="00571AF4" w:rsidP="007C00CE">
      <w:pPr>
        <w:spacing w:line="360" w:lineRule="auto"/>
        <w:ind w:firstLine="708"/>
        <w:rPr>
          <w:rFonts w:ascii="Times New Roman" w:hAnsi="Times New Roman"/>
          <w:bCs/>
          <w:sz w:val="28"/>
          <w:szCs w:val="28"/>
        </w:rPr>
      </w:pPr>
      <w:r w:rsidRPr="00571AF4">
        <w:rPr>
          <w:rFonts w:ascii="Times New Roman" w:hAnsi="Times New Roman"/>
          <w:bCs/>
          <w:sz w:val="28"/>
          <w:szCs w:val="28"/>
        </w:rPr>
        <w:t>Разработчики</w:t>
      </w:r>
      <w:r w:rsidR="007C00CE">
        <w:rPr>
          <w:rFonts w:ascii="Times New Roman" w:hAnsi="Times New Roman"/>
          <w:bCs/>
          <w:sz w:val="28"/>
          <w:szCs w:val="28"/>
        </w:rPr>
        <w:t xml:space="preserve"> программы</w:t>
      </w:r>
      <w:r w:rsidRPr="00571AF4">
        <w:rPr>
          <w:rFonts w:ascii="Times New Roman" w:hAnsi="Times New Roman"/>
          <w:bCs/>
          <w:sz w:val="28"/>
          <w:szCs w:val="28"/>
        </w:rPr>
        <w:t>:</w:t>
      </w:r>
    </w:p>
    <w:p w14:paraId="3B95946B" w14:textId="3B7156FA" w:rsidR="00571AF4" w:rsidRPr="00571AF4" w:rsidRDefault="007C00CE" w:rsidP="007C00C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71AF4">
        <w:rPr>
          <w:rFonts w:ascii="Times New Roman" w:hAnsi="Times New Roman"/>
          <w:b/>
          <w:sz w:val="28"/>
          <w:szCs w:val="28"/>
        </w:rPr>
        <w:t>Моргунова С.В</w:t>
      </w:r>
      <w:r w:rsidRPr="00571AF4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571AF4">
        <w:rPr>
          <w:rFonts w:ascii="Times New Roman" w:hAnsi="Times New Roman"/>
          <w:bCs/>
          <w:sz w:val="28"/>
          <w:szCs w:val="28"/>
        </w:rPr>
        <w:t>заведующая теорети</w:t>
      </w:r>
      <w:r>
        <w:rPr>
          <w:rFonts w:ascii="Times New Roman" w:hAnsi="Times New Roman"/>
          <w:bCs/>
          <w:sz w:val="28"/>
          <w:szCs w:val="28"/>
        </w:rPr>
        <w:t>ко-хоровым</w:t>
      </w:r>
      <w:r w:rsidRPr="00571AF4">
        <w:rPr>
          <w:rFonts w:ascii="Times New Roman" w:hAnsi="Times New Roman"/>
          <w:bCs/>
          <w:sz w:val="28"/>
          <w:szCs w:val="28"/>
        </w:rPr>
        <w:t xml:space="preserve"> отделом, преподаватель теоретических дисциплин МОУ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71AF4">
        <w:rPr>
          <w:rFonts w:ascii="Times New Roman" w:hAnsi="Times New Roman"/>
          <w:bCs/>
          <w:sz w:val="28"/>
          <w:szCs w:val="28"/>
        </w:rPr>
        <w:t>ДОД «Детская музыкальная школа г. Лыткарино</w:t>
      </w:r>
      <w:r w:rsidRPr="00571AF4">
        <w:rPr>
          <w:rFonts w:ascii="Times New Roman" w:hAnsi="Times New Roman"/>
          <w:b/>
          <w:sz w:val="28"/>
          <w:szCs w:val="28"/>
        </w:rPr>
        <w:t xml:space="preserve"> </w:t>
      </w:r>
      <w:r w:rsidR="00571AF4" w:rsidRPr="00571AF4">
        <w:rPr>
          <w:rFonts w:ascii="Times New Roman" w:hAnsi="Times New Roman"/>
          <w:b/>
          <w:sz w:val="28"/>
          <w:szCs w:val="28"/>
        </w:rPr>
        <w:t>Бакулина Г.И</w:t>
      </w:r>
      <w:r w:rsidR="00571AF4" w:rsidRPr="00571AF4">
        <w:rPr>
          <w:rFonts w:ascii="Times New Roman" w:hAnsi="Times New Roman"/>
          <w:bCs/>
          <w:sz w:val="28"/>
          <w:szCs w:val="28"/>
        </w:rPr>
        <w:t>., преподаватель теоретических дисциплин МОУ ДОД «Детская музыкальная школа» г. Лыткарино</w:t>
      </w:r>
    </w:p>
    <w:p w14:paraId="038634F7" w14:textId="58A56C94" w:rsidR="00571AF4" w:rsidRPr="00571AF4" w:rsidRDefault="00571AF4" w:rsidP="007C00C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71AF4">
        <w:rPr>
          <w:rFonts w:ascii="Times New Roman" w:hAnsi="Times New Roman"/>
          <w:b/>
          <w:sz w:val="28"/>
          <w:szCs w:val="28"/>
        </w:rPr>
        <w:t>Назарова Е.П</w:t>
      </w:r>
      <w:r>
        <w:rPr>
          <w:rFonts w:ascii="Times New Roman" w:hAnsi="Times New Roman"/>
          <w:bCs/>
          <w:sz w:val="28"/>
          <w:szCs w:val="28"/>
        </w:rPr>
        <w:t>.</w:t>
      </w:r>
      <w:r w:rsidRPr="00571AF4">
        <w:rPr>
          <w:rFonts w:ascii="Times New Roman" w:hAnsi="Times New Roman"/>
          <w:bCs/>
          <w:sz w:val="28"/>
          <w:szCs w:val="28"/>
        </w:rPr>
        <w:t>, преподаватель теоретических дисциплин МОУ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71AF4">
        <w:rPr>
          <w:rFonts w:ascii="Times New Roman" w:hAnsi="Times New Roman"/>
          <w:bCs/>
          <w:sz w:val="28"/>
          <w:szCs w:val="28"/>
        </w:rPr>
        <w:t>ДОД «Детская музыкальная школа» г. Лыткарино</w:t>
      </w:r>
    </w:p>
    <w:p w14:paraId="66AF49F4" w14:textId="77777777" w:rsidR="00B70309" w:rsidRDefault="00B70309" w:rsidP="00571AF4">
      <w:pPr>
        <w:jc w:val="both"/>
        <w:rPr>
          <w:rFonts w:ascii="Times New Roman" w:hAnsi="Times New Roman"/>
          <w:sz w:val="28"/>
          <w:szCs w:val="28"/>
        </w:rPr>
      </w:pPr>
    </w:p>
    <w:p w14:paraId="7336EEC0" w14:textId="60C37E2F" w:rsidR="00B70309" w:rsidRDefault="00C6030F" w:rsidP="007C00C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Рецензент</w:t>
      </w:r>
      <w:r w:rsidR="007C00CE">
        <w:rPr>
          <w:rFonts w:ascii="Times New Roman" w:hAnsi="Times New Roman"/>
          <w:sz w:val="28"/>
          <w:szCs w:val="28"/>
        </w:rPr>
        <w:t xml:space="preserve">: </w:t>
      </w:r>
    </w:p>
    <w:p w14:paraId="1D723CDB" w14:textId="77777777" w:rsidR="00B70309" w:rsidRDefault="00B70309">
      <w:pPr>
        <w:jc w:val="center"/>
        <w:rPr>
          <w:rFonts w:ascii="Times New Roman" w:hAnsi="Times New Roman"/>
          <w:sz w:val="28"/>
          <w:szCs w:val="28"/>
        </w:rPr>
      </w:pPr>
    </w:p>
    <w:p w14:paraId="42954FD6" w14:textId="77777777" w:rsidR="00B70309" w:rsidRDefault="00B70309">
      <w:pPr>
        <w:jc w:val="center"/>
        <w:rPr>
          <w:rFonts w:ascii="Times New Roman" w:hAnsi="Times New Roman"/>
          <w:sz w:val="28"/>
          <w:szCs w:val="28"/>
        </w:rPr>
      </w:pPr>
    </w:p>
    <w:p w14:paraId="75249A02" w14:textId="77777777" w:rsidR="00B70309" w:rsidRDefault="00B70309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14:paraId="183533B1" w14:textId="77777777" w:rsidR="00B70309" w:rsidRDefault="00B70309">
      <w:pPr>
        <w:autoSpaceDE w:val="0"/>
        <w:autoSpaceDN w:val="0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</w:p>
    <w:p w14:paraId="4C0CD59B" w14:textId="77777777" w:rsidR="00B70309" w:rsidRDefault="00B70309">
      <w:pPr>
        <w:autoSpaceDE w:val="0"/>
        <w:autoSpaceDN w:val="0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</w:p>
    <w:p w14:paraId="236B8004" w14:textId="5D43513D" w:rsidR="00B70309" w:rsidRDefault="00B70309">
      <w:pPr>
        <w:autoSpaceDE w:val="0"/>
        <w:autoSpaceDN w:val="0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</w:p>
    <w:p w14:paraId="7A908B71" w14:textId="53ADDA45" w:rsidR="00571AF4" w:rsidRDefault="00571AF4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  <w:br w:type="page"/>
      </w:r>
    </w:p>
    <w:p w14:paraId="6E1AD1B9" w14:textId="77777777" w:rsidR="00B70309" w:rsidRDefault="00C6030F">
      <w:pPr>
        <w:autoSpaceDE w:val="0"/>
        <w:autoSpaceDN w:val="0"/>
        <w:ind w:firstLine="425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  <w:lastRenderedPageBreak/>
        <w:t>Стр</w:t>
      </w:r>
      <w:bookmarkStart w:id="1" w:name="_GoBack"/>
      <w:bookmarkEnd w:id="1"/>
      <w:r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  <w:t>уктура программы учебного предмета</w:t>
      </w:r>
    </w:p>
    <w:p w14:paraId="15EC8FDC" w14:textId="77777777" w:rsidR="00B70309" w:rsidRDefault="00B70309">
      <w:pPr>
        <w:autoSpaceDE w:val="0"/>
        <w:autoSpaceDN w:val="0"/>
        <w:ind w:firstLine="425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zh-CN"/>
        </w:rPr>
      </w:pPr>
    </w:p>
    <w:p w14:paraId="4D3D4C7C" w14:textId="77777777" w:rsidR="007C00CE" w:rsidRDefault="007C00CE" w:rsidP="007C00CE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программы учебного предмета</w:t>
      </w:r>
    </w:p>
    <w:p w14:paraId="43AC008C" w14:textId="77777777" w:rsidR="007C00CE" w:rsidRDefault="007C00CE" w:rsidP="007C00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14:paraId="389DC9FC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14:paraId="185A9B32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Срок реализации учебного предмета;</w:t>
      </w:r>
    </w:p>
    <w:p w14:paraId="67008E0D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  <w:proofErr w:type="gramEnd"/>
    </w:p>
    <w:p w14:paraId="1B566E1A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учреждения на реализацию учебного предмета;</w:t>
      </w:r>
    </w:p>
    <w:p w14:paraId="5DCAAC11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14:paraId="4337F319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Цели и задачи учебного предмета;</w:t>
      </w:r>
    </w:p>
    <w:p w14:paraId="5475E7A3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14:paraId="4A444516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14:paraId="381B33E9" w14:textId="77777777" w:rsidR="007C00CE" w:rsidRDefault="007C00CE" w:rsidP="007C00CE">
      <w:pPr>
        <w:pStyle w:val="1"/>
        <w:ind w:firstLine="709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14:paraId="06A34019" w14:textId="77777777" w:rsidR="007C00CE" w:rsidRDefault="007C00CE" w:rsidP="007C00CE">
      <w:pPr>
        <w:pStyle w:val="1"/>
        <w:rPr>
          <w:rFonts w:ascii="Times New Roman" w:hAnsi="Times New Roman" w:cs="Times New Roman"/>
          <w:i/>
        </w:rPr>
      </w:pPr>
    </w:p>
    <w:p w14:paraId="3FDEB960" w14:textId="77777777" w:rsidR="007C00CE" w:rsidRDefault="007C00CE" w:rsidP="007C00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b/>
          <w:sz w:val="28"/>
          <w:szCs w:val="28"/>
        </w:rPr>
        <w:tab/>
        <w:t>Содержание учебного предмета</w:t>
      </w:r>
      <w:r>
        <w:rPr>
          <w:rFonts w:ascii="Times New Roman" w:hAnsi="Times New Roman"/>
          <w:b/>
          <w:sz w:val="28"/>
          <w:szCs w:val="28"/>
        </w:rPr>
        <w:tab/>
      </w:r>
    </w:p>
    <w:p w14:paraId="1C3AF634" w14:textId="7FE28DD4" w:rsidR="007C00CE" w:rsidRPr="007C00CE" w:rsidRDefault="007C00CE" w:rsidP="007C00C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7C00CE">
        <w:rPr>
          <w:rFonts w:ascii="Times New Roman" w:hAnsi="Times New Roman"/>
          <w:i/>
          <w:sz w:val="24"/>
          <w:szCs w:val="24"/>
        </w:rPr>
        <w:t xml:space="preserve">- </w:t>
      </w:r>
      <w:r w:rsidRPr="007C00CE">
        <w:rPr>
          <w:rFonts w:ascii="Times New Roman" w:hAnsi="Times New Roman"/>
          <w:i/>
          <w:iCs/>
          <w:sz w:val="24"/>
          <w:szCs w:val="24"/>
          <w:lang w:eastAsia="zh-CN"/>
        </w:rPr>
        <w:t>Учебно-тематический план</w:t>
      </w:r>
      <w:r w:rsidRPr="007C00CE">
        <w:rPr>
          <w:rFonts w:ascii="Times New Roman" w:hAnsi="Times New Roman"/>
          <w:i/>
          <w:sz w:val="24"/>
          <w:szCs w:val="24"/>
        </w:rPr>
        <w:t xml:space="preserve"> </w:t>
      </w:r>
    </w:p>
    <w:p w14:paraId="1D03F2D9" w14:textId="77777777" w:rsidR="007C00CE" w:rsidRPr="007C00CE" w:rsidRDefault="007C00CE" w:rsidP="007C00CE">
      <w:pPr>
        <w:pStyle w:val="1"/>
        <w:ind w:firstLine="709"/>
        <w:rPr>
          <w:rFonts w:ascii="Times New Roman" w:hAnsi="Times New Roman" w:cs="Times New Roman"/>
          <w:bCs/>
          <w:i/>
        </w:rPr>
      </w:pPr>
      <w:r w:rsidRPr="007C00CE">
        <w:rPr>
          <w:rFonts w:ascii="Times New Roman" w:hAnsi="Times New Roman" w:cs="Times New Roman"/>
          <w:i/>
        </w:rPr>
        <w:t xml:space="preserve">- </w:t>
      </w:r>
      <w:r w:rsidRPr="007C00CE">
        <w:rPr>
          <w:rFonts w:ascii="Times New Roman" w:hAnsi="Times New Roman" w:cs="Times New Roman"/>
          <w:bCs/>
          <w:i/>
        </w:rPr>
        <w:t>Годовые требования по классам;</w:t>
      </w:r>
    </w:p>
    <w:p w14:paraId="3B882D06" w14:textId="77777777" w:rsidR="007C00CE" w:rsidRDefault="007C00CE" w:rsidP="007C00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III.</w:t>
      </w:r>
      <w:r>
        <w:rPr>
          <w:rFonts w:ascii="Times New Roman" w:hAnsi="Times New Roman"/>
          <w:b/>
          <w:sz w:val="28"/>
          <w:szCs w:val="28"/>
        </w:rPr>
        <w:tab/>
        <w:t xml:space="preserve">Требования к уровню подготовки </w:t>
      </w: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14:paraId="1CA5CDAD" w14:textId="77777777" w:rsidR="007C00CE" w:rsidRDefault="007C00CE" w:rsidP="007C00C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C85ABC0" w14:textId="0BF078E8" w:rsidR="007C00CE" w:rsidRDefault="007C00CE" w:rsidP="007C00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 w:eastAsia="zh-CN"/>
        </w:rPr>
        <w:t>IV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Критерии и нормы оценки знаний, умений и навыков учащихся.</w:t>
      </w:r>
    </w:p>
    <w:p w14:paraId="1FD03A38" w14:textId="77777777" w:rsidR="007C00CE" w:rsidRDefault="007C00CE" w:rsidP="007C00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F1AE3AD" w14:textId="77777777" w:rsidR="007C00CE" w:rsidRDefault="007C00CE" w:rsidP="007C00CE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  <w:lang w:val="en-US" w:eastAsia="zh-CN"/>
        </w:rPr>
        <w:t>V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>. Формы и методы контроля, система оценок</w:t>
      </w:r>
    </w:p>
    <w:p w14:paraId="12563E0E" w14:textId="77777777" w:rsidR="007C00CE" w:rsidRDefault="007C00CE" w:rsidP="007C00CE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14:paraId="259D58AA" w14:textId="76CBDEE8" w:rsidR="007C00CE" w:rsidRDefault="007C00CE" w:rsidP="007C00C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bCs/>
          <w:sz w:val="28"/>
          <w:szCs w:val="28"/>
        </w:rPr>
        <w:t>. Средства обучения</w:t>
      </w:r>
    </w:p>
    <w:p w14:paraId="11974C0C" w14:textId="77777777" w:rsidR="007C00CE" w:rsidRDefault="007C00CE" w:rsidP="007C00C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05F2C0E" w14:textId="77777777" w:rsidR="007C00CE" w:rsidRDefault="007C00CE" w:rsidP="007C00CE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bCs/>
          <w:sz w:val="28"/>
          <w:szCs w:val="28"/>
          <w:lang w:val="en-US" w:eastAsia="zh-CN"/>
        </w:rPr>
        <w:t>VII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>. Списки используемой литературы</w:t>
      </w:r>
    </w:p>
    <w:p w14:paraId="3C05A15D" w14:textId="7128B7F5" w:rsidR="00B70309" w:rsidRPr="007C00CE" w:rsidRDefault="007C00CE" w:rsidP="007C00CE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7C00CE">
        <w:rPr>
          <w:rFonts w:ascii="Times New Roman" w:hAnsi="Times New Roman"/>
          <w:bCs/>
          <w:i/>
          <w:sz w:val="24"/>
          <w:szCs w:val="24"/>
          <w:lang w:eastAsia="zh-CN"/>
        </w:rPr>
        <w:t xml:space="preserve">- </w:t>
      </w:r>
      <w:r w:rsidR="00C6030F" w:rsidRPr="007C00CE">
        <w:rPr>
          <w:rFonts w:ascii="Times New Roman" w:hAnsi="Times New Roman"/>
          <w:bCs/>
          <w:i/>
          <w:sz w:val="24"/>
          <w:szCs w:val="24"/>
          <w:lang w:eastAsia="zh-CN"/>
        </w:rPr>
        <w:t>Список методической литературы</w:t>
      </w:r>
      <w:r w:rsidRPr="007C00CE">
        <w:rPr>
          <w:rFonts w:ascii="Times New Roman" w:hAnsi="Times New Roman"/>
          <w:bCs/>
          <w:i/>
          <w:sz w:val="24"/>
          <w:szCs w:val="24"/>
          <w:lang w:eastAsia="zh-CN"/>
        </w:rPr>
        <w:t>;</w:t>
      </w:r>
    </w:p>
    <w:p w14:paraId="3F0C42BA" w14:textId="42263727" w:rsidR="00B70309" w:rsidRPr="007C00CE" w:rsidRDefault="007C00CE" w:rsidP="007C00CE">
      <w:pPr>
        <w:autoSpaceDE w:val="0"/>
        <w:autoSpaceDN w:val="0"/>
        <w:spacing w:after="0" w:line="240" w:lineRule="auto"/>
        <w:ind w:firstLine="708"/>
        <w:rPr>
          <w:rFonts w:ascii="Times New Roman" w:hAnsi="Times New Roman"/>
          <w:bCs/>
          <w:i/>
          <w:sz w:val="24"/>
          <w:szCs w:val="24"/>
          <w:lang w:eastAsia="zh-CN"/>
        </w:rPr>
      </w:pPr>
      <w:r w:rsidRPr="007C00CE">
        <w:rPr>
          <w:rFonts w:ascii="Times New Roman" w:hAnsi="Times New Roman"/>
          <w:bCs/>
          <w:i/>
          <w:sz w:val="24"/>
          <w:szCs w:val="24"/>
          <w:lang w:eastAsia="zh-CN"/>
        </w:rPr>
        <w:t xml:space="preserve">- </w:t>
      </w:r>
      <w:r w:rsidR="00C6030F" w:rsidRPr="007C00CE">
        <w:rPr>
          <w:rFonts w:ascii="Times New Roman" w:hAnsi="Times New Roman"/>
          <w:bCs/>
          <w:i/>
          <w:sz w:val="24"/>
          <w:szCs w:val="24"/>
          <w:lang w:eastAsia="zh-CN"/>
        </w:rPr>
        <w:t>Список учебной литературы</w:t>
      </w:r>
      <w:r w:rsidRPr="007C00CE">
        <w:rPr>
          <w:rFonts w:ascii="Times New Roman" w:hAnsi="Times New Roman"/>
          <w:bCs/>
          <w:i/>
          <w:sz w:val="24"/>
          <w:szCs w:val="24"/>
          <w:lang w:eastAsia="zh-CN"/>
        </w:rPr>
        <w:t>.</w:t>
      </w:r>
    </w:p>
    <w:p w14:paraId="5468C085" w14:textId="77777777" w:rsidR="00B70309" w:rsidRDefault="00B70309" w:rsidP="007C00CE">
      <w:pPr>
        <w:spacing w:after="0" w:line="240" w:lineRule="auto"/>
        <w:jc w:val="center"/>
        <w:rPr>
          <w:rFonts w:asciiTheme="minorHAnsi" w:hAnsiTheme="minorHAnsi" w:cstheme="minorBidi"/>
          <w:sz w:val="28"/>
          <w:szCs w:val="28"/>
          <w:highlight w:val="white"/>
        </w:rPr>
      </w:pPr>
    </w:p>
    <w:p w14:paraId="51AE9E2F" w14:textId="77777777" w:rsidR="00B70309" w:rsidRDefault="00B70309">
      <w:pPr>
        <w:jc w:val="center"/>
        <w:rPr>
          <w:b/>
          <w:sz w:val="28"/>
          <w:szCs w:val="28"/>
          <w:highlight w:val="white"/>
        </w:rPr>
      </w:pPr>
    </w:p>
    <w:p w14:paraId="32F7522F" w14:textId="77777777" w:rsidR="00B70309" w:rsidRDefault="00B70309">
      <w:pPr>
        <w:spacing w:line="480" w:lineRule="auto"/>
        <w:jc w:val="center"/>
        <w:rPr>
          <w:b/>
          <w:sz w:val="28"/>
          <w:szCs w:val="28"/>
          <w:highlight w:val="white"/>
        </w:rPr>
      </w:pPr>
    </w:p>
    <w:p w14:paraId="55189822" w14:textId="77777777" w:rsidR="00B70309" w:rsidRDefault="00B70309">
      <w:pPr>
        <w:spacing w:line="480" w:lineRule="auto"/>
        <w:jc w:val="center"/>
        <w:rPr>
          <w:b/>
          <w:sz w:val="28"/>
          <w:szCs w:val="28"/>
          <w:highlight w:val="white"/>
        </w:rPr>
      </w:pPr>
    </w:p>
    <w:p w14:paraId="2B913FFF" w14:textId="54B95969" w:rsidR="00571AF4" w:rsidRDefault="00571AF4">
      <w:pPr>
        <w:spacing w:before="100" w:beforeAutospacing="1" w:after="100" w:afterAutospacing="1" w:line="240" w:lineRule="auto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br w:type="page"/>
      </w:r>
    </w:p>
    <w:p w14:paraId="6B1B818F" w14:textId="19299E64" w:rsidR="00B70309" w:rsidRPr="007C00CE" w:rsidRDefault="007C00CE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7C00CE">
        <w:rPr>
          <w:rFonts w:ascii="Times New Roman" w:hAnsi="Times New Roman"/>
          <w:b/>
          <w:bCs/>
          <w:sz w:val="24"/>
          <w:szCs w:val="28"/>
        </w:rPr>
        <w:lastRenderedPageBreak/>
        <w:t>ПОЯСНИТЕЛЬНАЯ ЗАПИСКА</w:t>
      </w:r>
    </w:p>
    <w:p w14:paraId="19464815" w14:textId="77777777" w:rsidR="00B70309" w:rsidRDefault="00C6030F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1. Характеристика учебного предмета, его место и роль</w:t>
      </w:r>
    </w:p>
    <w:p w14:paraId="384819AF" w14:textId="77777777" w:rsidR="00B70309" w:rsidRDefault="00C6030F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в образовательном процессе</w:t>
      </w:r>
    </w:p>
    <w:p w14:paraId="410E1010" w14:textId="5462FD04" w:rsidR="00B70309" w:rsidRDefault="00C6030F" w:rsidP="007C00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Lucida Sans Unicode" w:hAnsi="Times New Roman"/>
          <w:kern w:val="1"/>
          <w:sz w:val="28"/>
          <w:szCs w:val="28"/>
        </w:rPr>
        <w:t xml:space="preserve">Предмет </w:t>
      </w:r>
      <w:r w:rsidR="00571AF4">
        <w:rPr>
          <w:rFonts w:ascii="Times New Roman" w:hAnsi="Times New Roman"/>
          <w:sz w:val="28"/>
          <w:szCs w:val="28"/>
        </w:rPr>
        <w:t xml:space="preserve">«Нотная </w:t>
      </w:r>
      <w:r>
        <w:rPr>
          <w:rFonts w:ascii="Times New Roman" w:hAnsi="Times New Roman"/>
          <w:sz w:val="28"/>
          <w:szCs w:val="28"/>
        </w:rPr>
        <w:t>грамот</w:t>
      </w:r>
      <w:r w:rsidR="00571AF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» является одним из учебных предметов историко-теоретической подготовки по дополнительной </w:t>
      </w:r>
      <w:r w:rsidR="00571AF4">
        <w:rPr>
          <w:rFonts w:ascii="Times New Roman" w:hAnsi="Times New Roman"/>
          <w:sz w:val="28"/>
          <w:szCs w:val="28"/>
        </w:rPr>
        <w:t>предпрофессиональной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571AF4">
        <w:rPr>
          <w:rFonts w:ascii="Times New Roman" w:hAnsi="Times New Roman"/>
          <w:sz w:val="28"/>
          <w:szCs w:val="28"/>
        </w:rPr>
        <w:t xml:space="preserve">общеобразовательной </w:t>
      </w:r>
      <w:r>
        <w:rPr>
          <w:rFonts w:ascii="Times New Roman" w:hAnsi="Times New Roman"/>
          <w:sz w:val="28"/>
          <w:szCs w:val="28"/>
        </w:rPr>
        <w:t xml:space="preserve">программе в области музыкального искусства. Он позволяет уделить внимание </w:t>
      </w:r>
      <w:r>
        <w:rPr>
          <w:rFonts w:ascii="Times New Roman" w:eastAsia="Lucida Sans Unicode" w:hAnsi="Times New Roman"/>
          <w:kern w:val="1"/>
          <w:sz w:val="28"/>
          <w:szCs w:val="28"/>
        </w:rPr>
        <w:t>музыкально-эстетическому воспитанию учащихся, расширению их музыкального кругозора, формированию музыкального вкуса.</w:t>
      </w:r>
    </w:p>
    <w:p w14:paraId="538B0636" w14:textId="2B2C2EC1" w:rsidR="00B70309" w:rsidRDefault="00C6030F" w:rsidP="007C00CE">
      <w:pPr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  <w:r>
        <w:rPr>
          <w:rFonts w:ascii="Times New Roman" w:eastAsia="Lucida Sans Unicode" w:hAnsi="Times New Roman"/>
          <w:kern w:val="1"/>
          <w:sz w:val="28"/>
          <w:szCs w:val="28"/>
        </w:rPr>
        <w:t>Развитие эмоциональности, отзывчивости на музыкальные звуки, способность выразить свои впечатления от музыки словами, в конечном итоге способствует духовному совершенствованию и развитию интеллекта детей.</w:t>
      </w:r>
    </w:p>
    <w:p w14:paraId="177A1BA3" w14:textId="703EF235" w:rsidR="00B70309" w:rsidRDefault="007C00CE" w:rsidP="007C00CE">
      <w:pPr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  <w:r>
        <w:rPr>
          <w:rFonts w:ascii="Times New Roman" w:eastAsia="Lucida Sans Unicode" w:hAnsi="Times New Roman"/>
          <w:kern w:val="1"/>
          <w:sz w:val="28"/>
          <w:szCs w:val="28"/>
        </w:rPr>
        <w:t>Нотная</w:t>
      </w:r>
      <w:r w:rsidR="00C6030F">
        <w:rPr>
          <w:rFonts w:ascii="Times New Roman" w:eastAsia="Lucida Sans Unicode" w:hAnsi="Times New Roman"/>
          <w:kern w:val="1"/>
          <w:sz w:val="28"/>
          <w:szCs w:val="28"/>
        </w:rPr>
        <w:t xml:space="preserve"> грамота дает элементарные знания по теории музыки, развивает чувство метроритма. Домашние задания на закрепление пройденного в классе материала должны быть небольшими по объему и доступными по трудности: это могут быть задания на графическое обозначение звуков и длительностей, выполнение </w:t>
      </w:r>
      <w:proofErr w:type="gramStart"/>
      <w:r w:rsidR="00C6030F">
        <w:rPr>
          <w:rFonts w:ascii="Times New Roman" w:eastAsia="Lucida Sans Unicode" w:hAnsi="Times New Roman"/>
          <w:kern w:val="1"/>
          <w:sz w:val="28"/>
          <w:szCs w:val="28"/>
        </w:rPr>
        <w:t>ритмических упражнений</w:t>
      </w:r>
      <w:proofErr w:type="gramEnd"/>
      <w:r w:rsidR="00C6030F">
        <w:rPr>
          <w:rFonts w:ascii="Times New Roman" w:eastAsia="Lucida Sans Unicode" w:hAnsi="Times New Roman"/>
          <w:kern w:val="1"/>
          <w:sz w:val="28"/>
          <w:szCs w:val="28"/>
        </w:rPr>
        <w:t>, письменные теоретические задания.</w:t>
      </w:r>
    </w:p>
    <w:p w14:paraId="39DEDB28" w14:textId="77777777" w:rsidR="007C00CE" w:rsidRDefault="007C00CE" w:rsidP="007C00CE">
      <w:pPr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</w:p>
    <w:p w14:paraId="428303C6" w14:textId="1D80667C" w:rsidR="00B70309" w:rsidRDefault="00C6030F" w:rsidP="007C00CE">
      <w:pPr>
        <w:tabs>
          <w:tab w:val="num" w:pos="72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2. Срок реализации учебного предмета</w:t>
      </w:r>
    </w:p>
    <w:p w14:paraId="37348850" w14:textId="137A7EF2" w:rsidR="00B70309" w:rsidRDefault="00C6030F" w:rsidP="007C0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рассчитана на 1 год обучения. Недельная нагрузка по предмету </w:t>
      </w:r>
      <w:r w:rsidR="007F30C7" w:rsidRPr="007F30C7">
        <w:rPr>
          <w:rFonts w:ascii="Times New Roman" w:eastAsia="Times New Roman" w:hAnsi="Times New Roman"/>
          <w:sz w:val="28"/>
          <w:szCs w:val="28"/>
          <w:lang w:eastAsia="ru-RU"/>
        </w:rPr>
        <w:t xml:space="preserve">«Нотная грамота»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составляет 0,5 академического часа в неделю, 1</w:t>
      </w:r>
      <w:r w:rsidR="007C00C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за 1 учебный год. </w:t>
      </w:r>
    </w:p>
    <w:p w14:paraId="755E468B" w14:textId="3EBA97B6" w:rsidR="00B70309" w:rsidRDefault="00C6030F" w:rsidP="007C00CE">
      <w:pPr>
        <w:tabs>
          <w:tab w:val="num" w:pos="720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3. Форма проведения учебных занятий</w:t>
      </w:r>
    </w:p>
    <w:p w14:paraId="3CC52866" w14:textId="5D64D810" w:rsidR="00B70309" w:rsidRDefault="00C6030F" w:rsidP="007C0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Аудиторные занятия проходят в форме групповых занятий, объединяющие учащихся разных инструментальных отделений (фортепиано, оркестрового, народных инструментов</w:t>
      </w:r>
      <w:r w:rsidR="007C00CE">
        <w:rPr>
          <w:rFonts w:ascii="Times New Roman" w:eastAsia="Times New Roman" w:hAnsi="Times New Roman"/>
          <w:sz w:val="28"/>
          <w:szCs w:val="28"/>
          <w:lang w:eastAsia="ru-RU"/>
        </w:rPr>
        <w:t>, хорового пения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0C1C8F7" w14:textId="77777777" w:rsidR="007C00CE" w:rsidRDefault="007C00CE" w:rsidP="007C0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ABAC17" w14:textId="175AEA06" w:rsidR="00B70309" w:rsidRDefault="00C6030F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4. Цели и задачи учебного предмета</w:t>
      </w:r>
    </w:p>
    <w:p w14:paraId="3EF5E2CB" w14:textId="77777777" w:rsidR="00B70309" w:rsidRDefault="00C6030F" w:rsidP="007C00CE">
      <w:pPr>
        <w:pStyle w:val="a7"/>
        <w:ind w:firstLine="708"/>
        <w:jc w:val="both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Цель программы</w:t>
      </w:r>
      <w:r>
        <w:rPr>
          <w:b/>
          <w:i/>
          <w:sz w:val="28"/>
          <w:szCs w:val="28"/>
        </w:rPr>
        <w:t xml:space="preserve"> –</w:t>
      </w:r>
      <w:r>
        <w:rPr>
          <w:sz w:val="28"/>
          <w:szCs w:val="28"/>
        </w:rPr>
        <w:t xml:space="preserve"> формирование у детей умения художественного восприятия музыки, развитие их музыкальных способностей, воспитание художественного вкуса. </w:t>
      </w:r>
    </w:p>
    <w:p w14:paraId="7A0A6A12" w14:textId="72AB1924" w:rsidR="00B70309" w:rsidRDefault="00C6030F" w:rsidP="007C00CE">
      <w:pPr>
        <w:spacing w:after="0" w:line="240" w:lineRule="auto"/>
        <w:ind w:left="-491" w:firstLine="851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Основные задачи: </w:t>
      </w:r>
    </w:p>
    <w:p w14:paraId="7C943D0E" w14:textId="33B535C2" w:rsidR="00B70309" w:rsidRDefault="00C6030F" w:rsidP="007C00CE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  <w:r>
        <w:rPr>
          <w:rFonts w:ascii="Times New Roman" w:eastAsia="Lucida Sans Unicode" w:hAnsi="Times New Roman"/>
          <w:kern w:val="1"/>
          <w:sz w:val="28"/>
          <w:szCs w:val="28"/>
        </w:rPr>
        <w:t>развитие музыкальных способностей учащихся (музыкального слуха, памяти, чувства ритма</w:t>
      </w:r>
      <w:r w:rsidR="007F30C7">
        <w:rPr>
          <w:rFonts w:ascii="Times New Roman" w:eastAsia="Lucida Sans Unicode" w:hAnsi="Times New Roman"/>
          <w:kern w:val="1"/>
          <w:sz w:val="28"/>
          <w:szCs w:val="28"/>
        </w:rPr>
        <w:t xml:space="preserve">, </w:t>
      </w:r>
      <w:r w:rsidR="007F30C7" w:rsidRPr="007F30C7">
        <w:rPr>
          <w:rFonts w:ascii="Times New Roman" w:eastAsia="Lucida Sans Unicode" w:hAnsi="Times New Roman"/>
          <w:kern w:val="1"/>
          <w:sz w:val="28"/>
          <w:szCs w:val="28"/>
        </w:rPr>
        <w:t>чтени</w:t>
      </w:r>
      <w:r w:rsidR="007F30C7">
        <w:rPr>
          <w:rFonts w:ascii="Times New Roman" w:eastAsia="Lucida Sans Unicode" w:hAnsi="Times New Roman"/>
          <w:kern w:val="1"/>
          <w:sz w:val="28"/>
          <w:szCs w:val="28"/>
        </w:rPr>
        <w:t>я</w:t>
      </w:r>
      <w:r w:rsidR="007F30C7" w:rsidRPr="007F30C7">
        <w:rPr>
          <w:rFonts w:ascii="Times New Roman" w:eastAsia="Lucida Sans Unicode" w:hAnsi="Times New Roman"/>
          <w:kern w:val="1"/>
          <w:sz w:val="28"/>
          <w:szCs w:val="28"/>
        </w:rPr>
        <w:t xml:space="preserve"> нотного текста</w:t>
      </w:r>
      <w:r>
        <w:rPr>
          <w:rFonts w:ascii="Times New Roman" w:eastAsia="Lucida Sans Unicode" w:hAnsi="Times New Roman"/>
          <w:kern w:val="1"/>
          <w:sz w:val="28"/>
          <w:szCs w:val="28"/>
        </w:rPr>
        <w:t xml:space="preserve"> и т.д.);</w:t>
      </w:r>
    </w:p>
    <w:p w14:paraId="5DF7407D" w14:textId="77777777" w:rsidR="00B70309" w:rsidRDefault="00C6030F" w:rsidP="007C00CE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овладение простейшими музыкально-теоретическими знаниями;</w:t>
      </w:r>
    </w:p>
    <w:p w14:paraId="7171E5BB" w14:textId="77777777" w:rsidR="00B70309" w:rsidRDefault="00C6030F" w:rsidP="007C00CE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формировать художественно-образное мышление как основы развития творческой личности;</w:t>
      </w:r>
    </w:p>
    <w:p w14:paraId="39872D79" w14:textId="77777777" w:rsidR="00B70309" w:rsidRDefault="00C6030F" w:rsidP="007C00CE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воспитание качеств, необходимых для занятий музыкальным искусством.</w:t>
      </w:r>
    </w:p>
    <w:p w14:paraId="25475578" w14:textId="77777777" w:rsidR="007C00CE" w:rsidRDefault="007C00CE" w:rsidP="007C00C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14:paraId="11E83C39" w14:textId="77777777" w:rsidR="00B70309" w:rsidRDefault="00C6030F" w:rsidP="007C00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i/>
          <w:iCs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Методы работы</w:t>
      </w:r>
    </w:p>
    <w:p w14:paraId="155B1234" w14:textId="0218A06F" w:rsidR="00B70309" w:rsidRDefault="00C6030F" w:rsidP="007C00CE">
      <w:pPr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61D610E8" w14:textId="77777777" w:rsidR="00B70309" w:rsidRDefault="00C6030F" w:rsidP="007C00CE">
      <w:pPr>
        <w:pStyle w:val="a5"/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словесный (объяснение, беседа, рассказ);</w:t>
      </w:r>
    </w:p>
    <w:p w14:paraId="6C538113" w14:textId="77777777" w:rsidR="00B70309" w:rsidRDefault="00C6030F" w:rsidP="007C00CE">
      <w:pPr>
        <w:pStyle w:val="a5"/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наглядный (показ, наблюдение);</w:t>
      </w:r>
    </w:p>
    <w:p w14:paraId="5A8BAC36" w14:textId="77777777" w:rsidR="00B70309" w:rsidRDefault="00C6030F" w:rsidP="007C00CE">
      <w:pPr>
        <w:pStyle w:val="a5"/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практический (активизация зрительного и слухового восприятия, контрастное сопоставление музыкальных произведений.</w:t>
      </w:r>
      <w:proofErr w:type="gramEnd"/>
    </w:p>
    <w:p w14:paraId="3CA696BD" w14:textId="77777777" w:rsidR="007C00CE" w:rsidRDefault="007C00CE" w:rsidP="007C00CE">
      <w:pPr>
        <w:pStyle w:val="a5"/>
        <w:widowControl w:val="0"/>
        <w:tabs>
          <w:tab w:val="left" w:pos="426"/>
        </w:tabs>
        <w:suppressAutoHyphens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5A8CA1" w14:textId="15FC19E6" w:rsidR="00B70309" w:rsidRPr="007C00CE" w:rsidRDefault="007C00CE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zh-CN"/>
        </w:rPr>
      </w:pPr>
      <w:r w:rsidRPr="007C00CE">
        <w:rPr>
          <w:rFonts w:ascii="Times New Roman" w:hAnsi="Times New Roman"/>
          <w:b/>
          <w:bCs/>
          <w:sz w:val="24"/>
          <w:szCs w:val="28"/>
          <w:lang w:eastAsia="zh-CN"/>
        </w:rPr>
        <w:lastRenderedPageBreak/>
        <w:t>II. СОДЕРЖАНИЕ УЧЕБНОГО ПРЕДМЕТА</w:t>
      </w:r>
    </w:p>
    <w:p w14:paraId="1BD1BD61" w14:textId="77777777" w:rsidR="00B70309" w:rsidRDefault="00C6030F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1. Учебно-тематический план</w:t>
      </w:r>
    </w:p>
    <w:p w14:paraId="585AF140" w14:textId="77777777" w:rsidR="00B70309" w:rsidRDefault="00C6030F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b/>
          <w:i/>
          <w:iCs/>
          <w:sz w:val="28"/>
          <w:szCs w:val="28"/>
          <w:lang w:eastAsia="zh-CN"/>
        </w:rPr>
        <w:t>1 год обучения</w:t>
      </w:r>
    </w:p>
    <w:tbl>
      <w:tblPr>
        <w:tblW w:w="10054" w:type="dxa"/>
        <w:tblInd w:w="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"/>
        <w:gridCol w:w="8222"/>
        <w:gridCol w:w="1308"/>
      </w:tblGrid>
      <w:tr w:rsidR="00B70309" w14:paraId="0C1808EE" w14:textId="77777777" w:rsidTr="00A638E5"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E61B3D" w14:textId="0C6D5016" w:rsidR="00B70309" w:rsidRDefault="00C6030F" w:rsidP="007C00CE">
            <w:pPr>
              <w:pStyle w:val="a7"/>
              <w:snapToGrid w:val="0"/>
            </w:pPr>
            <w:r>
              <w:t>№ п/п</w:t>
            </w:r>
          </w:p>
        </w:tc>
        <w:tc>
          <w:tcPr>
            <w:tcW w:w="82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AFB7B9" w14:textId="27EB6423" w:rsidR="00B70309" w:rsidRDefault="00C6030F" w:rsidP="007C00CE">
            <w:pPr>
              <w:pStyle w:val="a7"/>
              <w:snapToGrid w:val="0"/>
              <w:jc w:val="center"/>
            </w:pPr>
            <w:r>
              <w:t>Содержание урока</w:t>
            </w:r>
          </w:p>
        </w:tc>
        <w:tc>
          <w:tcPr>
            <w:tcW w:w="13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7EF66" w14:textId="77777777" w:rsidR="00B70309" w:rsidRDefault="00C6030F" w:rsidP="007C00CE">
            <w:pPr>
              <w:pStyle w:val="a7"/>
              <w:snapToGrid w:val="0"/>
              <w:ind w:left="5" w:right="-160"/>
              <w:jc w:val="center"/>
            </w:pPr>
            <w:r>
              <w:t>Количество  часов</w:t>
            </w:r>
          </w:p>
        </w:tc>
      </w:tr>
      <w:tr w:rsidR="00B70309" w14:paraId="3AEC0AD7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111B4318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667CEE77" w14:textId="7C89A9CB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Нотный стан, название звуков.</w:t>
            </w:r>
            <w:r w:rsidR="007F30C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Положение нот на нотоносце. </w:t>
            </w:r>
          </w:p>
          <w:p w14:paraId="4ADBFF9D" w14:textId="4843CF4D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Скрипичный ключ.</w:t>
            </w:r>
            <w:r w:rsidR="007F30C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Графическое обозначение нот 1 октавы.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A05BF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75DD03E9" w14:textId="6425C306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40136A8F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0C68A410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4E116457" w14:textId="62300C20" w:rsidR="00B70309" w:rsidRDefault="007F30C7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Мелодия. </w:t>
            </w:r>
            <w:r w:rsidR="00C6030F">
              <w:rPr>
                <w:sz w:val="26"/>
                <w:szCs w:val="26"/>
              </w:rPr>
              <w:t xml:space="preserve">Направление </w:t>
            </w:r>
            <w:r>
              <w:rPr>
                <w:sz w:val="26"/>
                <w:szCs w:val="26"/>
              </w:rPr>
              <w:t>движения</w:t>
            </w:r>
            <w:r w:rsidR="00C6030F">
              <w:rPr>
                <w:sz w:val="26"/>
                <w:szCs w:val="26"/>
              </w:rPr>
              <w:t xml:space="preserve"> вверх и вниз. 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C1A22" w14:textId="711DEF6B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7F30C7">
              <w:rPr>
                <w:sz w:val="26"/>
                <w:szCs w:val="26"/>
              </w:rPr>
              <w:t>5</w:t>
            </w:r>
          </w:p>
        </w:tc>
      </w:tr>
      <w:tr w:rsidR="00B70309" w14:paraId="71A7778E" w14:textId="77777777" w:rsidTr="00A638E5">
        <w:trPr>
          <w:trHeight w:val="665"/>
        </w:trPr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43EBD27B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27805411" w14:textId="7796CABF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Правильная посадка и дыхание во время пения.</w:t>
            </w:r>
            <w:r w:rsidR="007F30C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Пение коротких </w:t>
            </w:r>
            <w:proofErr w:type="spellStart"/>
            <w:r>
              <w:rPr>
                <w:sz w:val="26"/>
                <w:szCs w:val="26"/>
              </w:rPr>
              <w:t>попевок</w:t>
            </w:r>
            <w:proofErr w:type="spellEnd"/>
            <w:r>
              <w:rPr>
                <w:sz w:val="26"/>
                <w:szCs w:val="26"/>
              </w:rPr>
              <w:t xml:space="preserve"> с названиями нот</w:t>
            </w:r>
            <w:r w:rsidR="00DF3DBB">
              <w:rPr>
                <w:sz w:val="26"/>
                <w:szCs w:val="26"/>
              </w:rPr>
              <w:t>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86E29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7526EEE3" w14:textId="7D3BE6FB" w:rsidR="007F30C7" w:rsidRDefault="007F30C7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70309" w14:paraId="032BD82E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40A27933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1C23E97C" w14:textId="79A6B944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Высокие и низкие звуки.</w:t>
            </w:r>
            <w:r w:rsidR="00DF3DB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Понятие «регистр».</w:t>
            </w:r>
            <w:r w:rsidR="00DF3DB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Клавиатура.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48700" w14:textId="27D31C75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108F6564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441113A2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49CC7385" w14:textId="77777777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Длительности нот: четвертные, восьмые.</w:t>
            </w:r>
          </w:p>
          <w:p w14:paraId="43788D0F" w14:textId="77777777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Графическое изображение пройденных длительностей.</w:t>
            </w:r>
          </w:p>
          <w:p w14:paraId="34A4D089" w14:textId="02C846D4" w:rsidR="00B70309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Правописание штилей.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0EE2A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1D1D854C" w14:textId="36C2CF07" w:rsidR="00B70309" w:rsidRDefault="00B70309" w:rsidP="007C00CE">
            <w:pPr>
              <w:pStyle w:val="a7"/>
              <w:snapToGrid w:val="0"/>
              <w:rPr>
                <w:sz w:val="26"/>
                <w:szCs w:val="26"/>
              </w:rPr>
            </w:pPr>
          </w:p>
        </w:tc>
      </w:tr>
      <w:tr w:rsidR="00B70309" w14:paraId="1AE90CD6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68316A51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4AC8A015" w14:textId="77777777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Лады: мажор, минор.</w:t>
            </w:r>
          </w:p>
          <w:p w14:paraId="0DB22CBC" w14:textId="77777777" w:rsidR="00B70309" w:rsidRDefault="00C6030F" w:rsidP="007C00CE">
            <w:pPr>
              <w:pStyle w:val="a7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Понятие: мажорный звукоряд.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210BE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14D71B01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799E2FFA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44A3798A" w14:textId="7E2E1BDF" w:rsidR="00B70309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Сольфеджирование несложных песен с сопровождением.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A7661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4B1C3982" w14:textId="77777777" w:rsidR="00B70309" w:rsidRDefault="00B70309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70309" w14:paraId="0AB24F6E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1B33A29F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601FEE5C" w14:textId="77777777" w:rsidR="00B70309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Размер 2/4. Сильная и слабая доля.</w:t>
            </w:r>
          </w:p>
          <w:p w14:paraId="658E7EF8" w14:textId="5B596FFC" w:rsid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Ритмические упражнения с длинными и короткими звуками: игра «Эхо».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9D39A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7105E86B" w14:textId="157F5AA9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7FE0F24A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759DDA7E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43D40211" w14:textId="158648C6" w:rsidR="00B70309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Пение простейших мелодий и песен на слух, включающих в себя движение вверх и вниз, повторяющиеся звуки, небольшие скачки.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02E67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41704063" w14:textId="77777777" w:rsidTr="00A638E5">
        <w:trPr>
          <w:trHeight w:val="795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3BC0F05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09922B0" w14:textId="0B941533" w:rsidR="00B70309" w:rsidRDefault="00C6030F" w:rsidP="007C00CE">
            <w:pPr>
              <w:tabs>
                <w:tab w:val="left" w:pos="305"/>
              </w:tabs>
              <w:snapToGrid w:val="0"/>
              <w:spacing w:after="0" w:line="240" w:lineRule="auto"/>
              <w:ind w:left="-55" w:right="5"/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</w:pPr>
            <w:r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 xml:space="preserve"> </w:t>
            </w:r>
            <w:r w:rsidR="00DF3DBB" w:rsidRPr="00DF3DBB"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>Графическое изображение нот 1 и 2 октавы, правописание штилей.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474C1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3A900082" w14:textId="77777777" w:rsidR="00B70309" w:rsidRDefault="00B70309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70309" w14:paraId="605EFC46" w14:textId="77777777" w:rsidTr="00A638E5">
        <w:trPr>
          <w:trHeight w:val="1078"/>
        </w:trPr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0A62E28C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0E99BA67" w14:textId="77777777" w:rsidR="00B70309" w:rsidRDefault="00C6030F" w:rsidP="007C00CE">
            <w:pPr>
              <w:tabs>
                <w:tab w:val="left" w:pos="305"/>
              </w:tabs>
              <w:snapToGrid w:val="0"/>
              <w:spacing w:after="0" w:line="240" w:lineRule="auto"/>
              <w:ind w:left="-55" w:right="5"/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</w:pPr>
            <w:r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>Запоминание и воспроизведение небольшой фразы на нейтральный слог;</w:t>
            </w:r>
          </w:p>
          <w:p w14:paraId="3A90B4F8" w14:textId="77777777" w:rsidR="00B70309" w:rsidRDefault="00C6030F" w:rsidP="007C00CE">
            <w:pPr>
              <w:tabs>
                <w:tab w:val="left" w:pos="305"/>
              </w:tabs>
              <w:snapToGrid w:val="0"/>
              <w:spacing w:after="0" w:line="240" w:lineRule="auto"/>
              <w:ind w:left="-55" w:right="5"/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</w:pPr>
            <w:r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 xml:space="preserve">Устные диктанты (воспроизведение на слоги небольших </w:t>
            </w:r>
            <w:proofErr w:type="spellStart"/>
            <w:r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>попевок</w:t>
            </w:r>
            <w:proofErr w:type="spellEnd"/>
            <w:r>
              <w:rPr>
                <w:rFonts w:ascii="Times New Roman" w:eastAsia="Lucida Sans Unicode" w:hAnsi="Times New Roman"/>
                <w:kern w:val="1"/>
                <w:sz w:val="26"/>
                <w:szCs w:val="26"/>
              </w:rPr>
              <w:t xml:space="preserve"> вслед за проигрыванием).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10F92" w14:textId="2BC73A4D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B70309" w14:paraId="44A16CF8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3700F806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78916BAF" w14:textId="77777777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Понятия: гамма. Строение мажорной гаммы.</w:t>
            </w:r>
          </w:p>
          <w:p w14:paraId="7DDD218A" w14:textId="77777777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Тональность</w:t>
            </w:r>
            <w:proofErr w:type="gramStart"/>
            <w:r w:rsidRPr="00DF3DBB">
              <w:rPr>
                <w:sz w:val="26"/>
                <w:szCs w:val="26"/>
              </w:rPr>
              <w:t xml:space="preserve"> Д</w:t>
            </w:r>
            <w:proofErr w:type="gramEnd"/>
            <w:r w:rsidRPr="00DF3DBB">
              <w:rPr>
                <w:sz w:val="26"/>
                <w:szCs w:val="26"/>
              </w:rPr>
              <w:t xml:space="preserve">о мажор. </w:t>
            </w:r>
          </w:p>
          <w:p w14:paraId="68FC82C3" w14:textId="275CACD6" w:rsidR="00B70309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Устойчивые и неустойчивые ступени.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15C1D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12A7A63F" w14:textId="77777777" w:rsidR="00B70309" w:rsidRDefault="00C6030F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F3DBB" w14:paraId="76B80813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3988ED7E" w14:textId="3E28FED3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550BCD1E" w14:textId="4A3993BA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Понятие: тоника.</w:t>
            </w:r>
            <w:r>
              <w:rPr>
                <w:sz w:val="26"/>
                <w:szCs w:val="26"/>
              </w:rPr>
              <w:t xml:space="preserve"> </w:t>
            </w:r>
            <w:r w:rsidRPr="00DF3DBB">
              <w:rPr>
                <w:sz w:val="26"/>
                <w:szCs w:val="26"/>
              </w:rPr>
              <w:t>Тоническое трезвучие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8E9A4" w14:textId="77E5E971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F3DBB" w14:paraId="46C57DCB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14304C23" w14:textId="1DD5AADC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1BE584FA" w14:textId="6637BA95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Сольмизация несложных мелодий.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B2F61" w14:textId="43FE1965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F3DBB" w14:paraId="08E19C21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31426809" w14:textId="16969E3A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5988D119" w14:textId="77777777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Понятие: знаки альтерации (диез, бемоль, бекар).</w:t>
            </w:r>
          </w:p>
          <w:p w14:paraId="5B9DE0E2" w14:textId="70CA91E8" w:rsidR="00DF3DBB" w:rsidRPr="00DF3DBB" w:rsidRDefault="00DF3DBB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DF3DBB">
              <w:rPr>
                <w:sz w:val="26"/>
                <w:szCs w:val="26"/>
              </w:rPr>
              <w:t>Мажорная тональность с одним знаком: Соль мажор.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201B" w14:textId="5A3FA3BE" w:rsidR="00DF3DBB" w:rsidRDefault="00DF3DBB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A638E5" w14:paraId="4AE2DD49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00E7D789" w14:textId="0D34A8C1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1F070016" w14:textId="77777777" w:rsidR="00A638E5" w:rsidRPr="00A638E5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Тональность Фа мажор.</w:t>
            </w:r>
          </w:p>
          <w:p w14:paraId="5944532C" w14:textId="6A9B1A4A" w:rsidR="00A638E5" w:rsidRPr="00DF3DBB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Сольфеджирование несложных музыкальных фрагментов в Фа мажоре.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279B" w14:textId="77777777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2D37A5DD" w14:textId="2BB40AAB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A638E5" w14:paraId="67724A8C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2C1E7565" w14:textId="0D2BF5E0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5D23CD0F" w14:textId="77777777" w:rsidR="00A638E5" w:rsidRPr="00A638E5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Размер 3/4. Длительности: половинная с точкой.</w:t>
            </w:r>
          </w:p>
          <w:p w14:paraId="278A664E" w14:textId="417EA1F3" w:rsidR="00A638E5" w:rsidRPr="00DF3DBB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Ритмические упражнения в размере 3/4.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05AF5" w14:textId="77777777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  <w:p w14:paraId="0383842C" w14:textId="1FA4D0B6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A638E5" w14:paraId="1DF4C4C8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1ADF1AA6" w14:textId="1CC4F42D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7C0E0B66" w14:textId="09CE6035" w:rsidR="00A638E5" w:rsidRPr="00DF3DBB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Виды пауз.</w:t>
            </w:r>
            <w:r>
              <w:rPr>
                <w:sz w:val="26"/>
                <w:szCs w:val="26"/>
              </w:rPr>
              <w:t xml:space="preserve"> </w:t>
            </w:r>
            <w:r w:rsidRPr="00A638E5">
              <w:rPr>
                <w:sz w:val="26"/>
                <w:szCs w:val="26"/>
              </w:rPr>
              <w:t>Ритмические упражнения и диктанты в размере 2/4 с использованием пауз.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831A1" w14:textId="6CEA9624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A638E5" w14:paraId="6CB8E5CD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24813BBB" w14:textId="4FEDCEFA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096AFC5B" w14:textId="77777777" w:rsidR="00A638E5" w:rsidRDefault="00A638E5" w:rsidP="007C00CE">
            <w:pPr>
              <w:pStyle w:val="a7"/>
              <w:snapToGrid w:val="0"/>
            </w:pPr>
            <w:r w:rsidRPr="00A638E5">
              <w:rPr>
                <w:sz w:val="26"/>
                <w:szCs w:val="26"/>
              </w:rPr>
              <w:t>Размер 4/4. Целая нота</w:t>
            </w:r>
            <w:r>
              <w:rPr>
                <w:sz w:val="26"/>
                <w:szCs w:val="26"/>
              </w:rPr>
              <w:t>.</w:t>
            </w:r>
            <w:r>
              <w:t xml:space="preserve"> </w:t>
            </w:r>
          </w:p>
          <w:p w14:paraId="0CDD4B08" w14:textId="7245AA28" w:rsidR="00A638E5" w:rsidRPr="00DF3DBB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lastRenderedPageBreak/>
              <w:t>Длительности нот</w:t>
            </w:r>
            <w:r>
              <w:rPr>
                <w:sz w:val="26"/>
                <w:szCs w:val="26"/>
              </w:rPr>
              <w:t xml:space="preserve"> в размере </w:t>
            </w:r>
            <w:r w:rsidRPr="00A638E5">
              <w:rPr>
                <w:sz w:val="26"/>
                <w:szCs w:val="26"/>
              </w:rPr>
              <w:t>4/4: четвертные, восьмые.</w:t>
            </w:r>
            <w:r>
              <w:rPr>
                <w:sz w:val="26"/>
                <w:szCs w:val="26"/>
              </w:rPr>
              <w:t xml:space="preserve"> </w:t>
            </w:r>
            <w:r w:rsidRPr="00A638E5">
              <w:rPr>
                <w:sz w:val="26"/>
                <w:szCs w:val="26"/>
              </w:rPr>
              <w:t>Половинная нота.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6A317" w14:textId="77777777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0,5</w:t>
            </w:r>
          </w:p>
          <w:p w14:paraId="20941A12" w14:textId="365B93E6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0,5</w:t>
            </w:r>
          </w:p>
        </w:tc>
      </w:tr>
      <w:tr w:rsidR="00A638E5" w14:paraId="54308609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2D8EE36A" w14:textId="05D4A908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5DB719CB" w14:textId="1D6087F3" w:rsidR="00A638E5" w:rsidRPr="00DF3DBB" w:rsidRDefault="00A638E5" w:rsidP="00217917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Понятие: интервал. Простые интервалы.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57B1A" w14:textId="1B4C2BC1" w:rsidR="00A638E5" w:rsidRDefault="00A638E5" w:rsidP="00217917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A638E5" w14:paraId="7F273138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53086757" w14:textId="67B231A3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047163CE" w14:textId="1BDFDB99" w:rsidR="00A638E5" w:rsidRPr="00DF3DBB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Повторение изученного материала.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783B" w14:textId="75F8330D" w:rsidR="00A638E5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70309" w14:paraId="720C64ED" w14:textId="77777777" w:rsidTr="00A638E5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</w:tcPr>
          <w:p w14:paraId="7FDE34C4" w14:textId="5B7AA1C1" w:rsidR="00B70309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  <w:r w:rsidR="00C6030F">
              <w:rPr>
                <w:sz w:val="26"/>
                <w:szCs w:val="26"/>
              </w:rPr>
              <w:t>.</w:t>
            </w:r>
          </w:p>
        </w:tc>
        <w:tc>
          <w:tcPr>
            <w:tcW w:w="8222" w:type="dxa"/>
            <w:tcBorders>
              <w:left w:val="single" w:sz="1" w:space="0" w:color="000000"/>
              <w:bottom w:val="single" w:sz="1" w:space="0" w:color="000000"/>
            </w:tcBorders>
          </w:tcPr>
          <w:p w14:paraId="0A9B38C5" w14:textId="23AE402A" w:rsidR="00B70309" w:rsidRDefault="00A638E5" w:rsidP="007C00CE">
            <w:pPr>
              <w:pStyle w:val="a7"/>
              <w:snapToGrid w:val="0"/>
              <w:rPr>
                <w:sz w:val="26"/>
                <w:szCs w:val="26"/>
              </w:rPr>
            </w:pPr>
            <w:r w:rsidRPr="00A638E5">
              <w:rPr>
                <w:sz w:val="26"/>
                <w:szCs w:val="26"/>
              </w:rPr>
              <w:t>Контрольные уроки.</w:t>
            </w:r>
          </w:p>
        </w:tc>
        <w:tc>
          <w:tcPr>
            <w:tcW w:w="13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D90E4" w14:textId="2BE4C332" w:rsidR="00B70309" w:rsidRDefault="00A638E5" w:rsidP="007C00CE">
            <w:pPr>
              <w:pStyle w:val="a7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</w:tbl>
    <w:p w14:paraId="5A2EB1F4" w14:textId="77777777" w:rsidR="00B70309" w:rsidRDefault="00B70309" w:rsidP="007C00CE">
      <w:pPr>
        <w:pStyle w:val="a7"/>
        <w:jc w:val="both"/>
        <w:rPr>
          <w:sz w:val="28"/>
          <w:szCs w:val="28"/>
        </w:rPr>
      </w:pPr>
    </w:p>
    <w:p w14:paraId="77F9A43D" w14:textId="2AC05681" w:rsidR="00B70309" w:rsidRDefault="00C6030F" w:rsidP="007C00C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2. Годовые требования</w:t>
      </w:r>
    </w:p>
    <w:p w14:paraId="1931B27F" w14:textId="06481A0A" w:rsidR="00B70309" w:rsidRDefault="00C6030F" w:rsidP="002179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1</w:t>
      </w:r>
      <w:r w:rsidR="007F30C7">
        <w:rPr>
          <w:rFonts w:ascii="Times New Roman" w:hAnsi="Times New Roman"/>
          <w:sz w:val="28"/>
          <w:szCs w:val="28"/>
        </w:rPr>
        <w:t>-го</w:t>
      </w:r>
      <w:r>
        <w:rPr>
          <w:rFonts w:ascii="Times New Roman" w:hAnsi="Times New Roman"/>
          <w:sz w:val="28"/>
          <w:szCs w:val="28"/>
        </w:rPr>
        <w:t xml:space="preserve"> учебного года учащиеся изучают средства музыкальной выразительности, знакомятся с основами музыкальной грамоты (виды ладов, простейшие длительности</w:t>
      </w:r>
      <w:r w:rsidR="007F30C7">
        <w:rPr>
          <w:rFonts w:ascii="Times New Roman" w:hAnsi="Times New Roman"/>
          <w:sz w:val="28"/>
          <w:szCs w:val="28"/>
        </w:rPr>
        <w:t>, гамма, звукоряд,</w:t>
      </w:r>
      <w:r>
        <w:rPr>
          <w:rFonts w:ascii="Times New Roman" w:hAnsi="Times New Roman"/>
          <w:sz w:val="28"/>
          <w:szCs w:val="28"/>
        </w:rPr>
        <w:t xml:space="preserve"> мажорные и минорные тональности, интервал, размер, знаки альтерации). Особое внимание уделяется развитию музыкальной памяти, приобретению навыка сольфеджирования. </w:t>
      </w:r>
    </w:p>
    <w:p w14:paraId="171BAABB" w14:textId="77777777" w:rsidR="007F30C7" w:rsidRDefault="007F30C7" w:rsidP="007C00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9976A0" w14:textId="33F025B8" w:rsidR="00B70309" w:rsidRPr="00217917" w:rsidRDefault="00217917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zh-CN"/>
        </w:rPr>
      </w:pPr>
      <w:bookmarkStart w:id="2" w:name="bookmark6"/>
      <w:r w:rsidRPr="00217917">
        <w:rPr>
          <w:rFonts w:ascii="Times New Roman" w:hAnsi="Times New Roman"/>
          <w:b/>
          <w:bCs/>
          <w:sz w:val="24"/>
          <w:szCs w:val="28"/>
          <w:lang w:val="en-US" w:eastAsia="zh-CN"/>
        </w:rPr>
        <w:t>III</w:t>
      </w:r>
      <w:r w:rsidRPr="00217917">
        <w:rPr>
          <w:rFonts w:ascii="Times New Roman" w:hAnsi="Times New Roman"/>
          <w:b/>
          <w:bCs/>
          <w:sz w:val="24"/>
          <w:szCs w:val="28"/>
          <w:lang w:eastAsia="zh-CN"/>
        </w:rPr>
        <w:t>. ТРЕБОВАНИЯ К УРОВНЮ ПОДГОТОВКИ ОБУЧАЮЩИХСЯ</w:t>
      </w:r>
      <w:bookmarkEnd w:id="2"/>
    </w:p>
    <w:p w14:paraId="74688C59" w14:textId="7A4C5B5C" w:rsidR="00B70309" w:rsidRDefault="00C6030F" w:rsidP="007C00CE">
      <w:pPr>
        <w:pStyle w:val="3"/>
        <w:shd w:val="clear" w:color="auto" w:fill="auto"/>
        <w:spacing w:line="240" w:lineRule="auto"/>
        <w:ind w:right="20"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содержит перечень знаний умений и навыков, приобретение которых обеспечивает программа </w:t>
      </w:r>
      <w:r w:rsidR="007F30C7">
        <w:rPr>
          <w:color w:val="000000"/>
          <w:sz w:val="28"/>
          <w:szCs w:val="28"/>
        </w:rPr>
        <w:t>«Нотная грамота»</w:t>
      </w:r>
      <w:r>
        <w:rPr>
          <w:color w:val="000000"/>
          <w:sz w:val="28"/>
          <w:szCs w:val="28"/>
        </w:rPr>
        <w:t>:</w:t>
      </w:r>
    </w:p>
    <w:p w14:paraId="69DD2352" w14:textId="46C30399" w:rsidR="00B70309" w:rsidRDefault="00217917" w:rsidP="007C00CE">
      <w:pPr>
        <w:pStyle w:val="3"/>
        <w:shd w:val="clear" w:color="auto" w:fill="auto"/>
        <w:tabs>
          <w:tab w:val="left" w:pos="950"/>
        </w:tabs>
        <w:spacing w:line="240" w:lineRule="auto"/>
        <w:ind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6030F">
        <w:rPr>
          <w:color w:val="000000"/>
          <w:sz w:val="28"/>
          <w:szCs w:val="28"/>
        </w:rPr>
        <w:t>- наличие первоначальных теоретических знаний о средствах музыкальной выразительности, ладах, длительностях, размерах, простейших аккордах и интервалах;</w:t>
      </w:r>
    </w:p>
    <w:p w14:paraId="63A0FDB1" w14:textId="426DDAAD" w:rsidR="00B70309" w:rsidRDefault="00217917" w:rsidP="007C00CE">
      <w:pPr>
        <w:pStyle w:val="3"/>
        <w:shd w:val="clear" w:color="auto" w:fill="auto"/>
        <w:tabs>
          <w:tab w:val="left" w:pos="950"/>
        </w:tabs>
        <w:spacing w:line="240" w:lineRule="auto"/>
        <w:ind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6030F">
        <w:rPr>
          <w:color w:val="000000"/>
          <w:sz w:val="28"/>
          <w:szCs w:val="28"/>
        </w:rPr>
        <w:t>- приобретение навыка сольмизации, сольфеджирования;</w:t>
      </w:r>
    </w:p>
    <w:p w14:paraId="323167A3" w14:textId="0B6AED60" w:rsidR="00B70309" w:rsidRDefault="00217917" w:rsidP="007C00CE">
      <w:pPr>
        <w:pStyle w:val="3"/>
        <w:shd w:val="clear" w:color="auto" w:fill="auto"/>
        <w:tabs>
          <w:tab w:val="left" w:pos="950"/>
        </w:tabs>
        <w:spacing w:line="240" w:lineRule="auto"/>
        <w:ind w:right="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6030F">
        <w:rPr>
          <w:color w:val="000000"/>
          <w:sz w:val="28"/>
          <w:szCs w:val="28"/>
        </w:rPr>
        <w:t xml:space="preserve">- построение мажорной гаммы, видов минора в пройденных тональностях. </w:t>
      </w:r>
    </w:p>
    <w:p w14:paraId="20213D24" w14:textId="77777777" w:rsidR="00217917" w:rsidRDefault="00217917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14:paraId="2C61A71E" w14:textId="0E35FB75" w:rsidR="00B70309" w:rsidRPr="00217917" w:rsidRDefault="00217917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217917">
        <w:rPr>
          <w:rFonts w:ascii="Times New Roman" w:hAnsi="Times New Roman"/>
          <w:b/>
          <w:bCs/>
          <w:sz w:val="24"/>
          <w:szCs w:val="28"/>
          <w:lang w:val="en-US" w:eastAsia="zh-CN"/>
        </w:rPr>
        <w:t>IV</w:t>
      </w:r>
      <w:r w:rsidRPr="00217917">
        <w:rPr>
          <w:rFonts w:ascii="Times New Roman" w:hAnsi="Times New Roman"/>
          <w:b/>
          <w:bCs/>
          <w:sz w:val="24"/>
          <w:szCs w:val="28"/>
          <w:lang w:eastAsia="zh-CN"/>
        </w:rPr>
        <w:t xml:space="preserve">. </w:t>
      </w:r>
      <w:r w:rsidRPr="00217917">
        <w:rPr>
          <w:rFonts w:ascii="Times New Roman" w:hAnsi="Times New Roman"/>
          <w:b/>
          <w:bCs/>
          <w:sz w:val="24"/>
          <w:szCs w:val="28"/>
        </w:rPr>
        <w:t>КРИТЕРИИ И НОРМЫ ОЦЕНКИ ЗНАНИЙ, УМЕНИЙ И НАВЫКОВ УЧАЩИХСЯ</w:t>
      </w:r>
    </w:p>
    <w:p w14:paraId="3954E7A4" w14:textId="47FC5E73" w:rsidR="00B70309" w:rsidRDefault="00C6030F" w:rsidP="00217917">
      <w:pPr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  <w:sz w:val="28"/>
          <w:szCs w:val="28"/>
        </w:rPr>
      </w:pPr>
      <w:r>
        <w:rPr>
          <w:rFonts w:ascii="Times New Roman" w:eastAsia="Lucida Sans Unicode" w:hAnsi="Times New Roman"/>
          <w:kern w:val="1"/>
          <w:sz w:val="28"/>
          <w:szCs w:val="28"/>
        </w:rPr>
        <w:t xml:space="preserve">Знания учащихся по предмету </w:t>
      </w:r>
      <w:r w:rsidR="00731EAD" w:rsidRPr="00731EAD">
        <w:rPr>
          <w:rFonts w:ascii="Times New Roman" w:eastAsia="Lucida Sans Unicode" w:hAnsi="Times New Roman"/>
          <w:kern w:val="1"/>
          <w:sz w:val="28"/>
          <w:szCs w:val="28"/>
        </w:rPr>
        <w:t>«Нотная грамота»</w:t>
      </w:r>
      <w:r w:rsidR="00731EAD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kern w:val="1"/>
          <w:sz w:val="28"/>
          <w:szCs w:val="28"/>
        </w:rPr>
        <w:t>оцениваются по пятибалльной системе, по четвертям и результатам контрольных уроков:</w:t>
      </w:r>
    </w:p>
    <w:p w14:paraId="09474BD5" w14:textId="7E5E9313" w:rsidR="00B70309" w:rsidRDefault="00C6030F" w:rsidP="007C00CE">
      <w:pPr>
        <w:pStyle w:val="3"/>
        <w:shd w:val="clear" w:color="auto" w:fill="auto"/>
        <w:spacing w:line="240" w:lineRule="auto"/>
        <w:ind w:left="20" w:right="20"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«5» - осмысленный и выразительный ответ, учащийся ориентируется в пройденном материале;</w:t>
      </w:r>
    </w:p>
    <w:p w14:paraId="0F34E846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20"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«4» - осознанное восприятие музыкального материала, но учащийся не активен, допускает ошибки;</w:t>
      </w:r>
    </w:p>
    <w:p w14:paraId="7BBF7A40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20"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«3» - учащийся часто ошибается, плохо ориентируется в пройденном материале, проявляет себя только в отдельных видах работы.</w:t>
      </w:r>
    </w:p>
    <w:p w14:paraId="37C02E7C" w14:textId="62C42CC0" w:rsidR="00217917" w:rsidRDefault="00217917" w:rsidP="00217917">
      <w:pPr>
        <w:pStyle w:val="20"/>
        <w:shd w:val="clear" w:color="auto" w:fill="auto"/>
        <w:tabs>
          <w:tab w:val="left" w:pos="0"/>
        </w:tabs>
        <w:spacing w:before="0" w:line="240" w:lineRule="auto"/>
        <w:ind w:right="-1" w:firstLine="0"/>
        <w:rPr>
          <w:b/>
          <w:color w:val="000000"/>
          <w:sz w:val="28"/>
          <w:szCs w:val="28"/>
        </w:rPr>
      </w:pPr>
      <w:bookmarkStart w:id="3" w:name="bookmark7"/>
      <w:r>
        <w:rPr>
          <w:b/>
          <w:color w:val="000000"/>
          <w:sz w:val="28"/>
          <w:szCs w:val="28"/>
        </w:rPr>
        <w:tab/>
      </w:r>
    </w:p>
    <w:p w14:paraId="7BC1EB9F" w14:textId="588ABFF5" w:rsidR="00B70309" w:rsidRPr="00217917" w:rsidRDefault="00217917" w:rsidP="007C00CE">
      <w:pPr>
        <w:pStyle w:val="20"/>
        <w:shd w:val="clear" w:color="auto" w:fill="auto"/>
        <w:tabs>
          <w:tab w:val="left" w:pos="0"/>
        </w:tabs>
        <w:spacing w:before="0" w:line="240" w:lineRule="auto"/>
        <w:ind w:right="-1" w:firstLine="0"/>
        <w:jc w:val="center"/>
        <w:rPr>
          <w:sz w:val="24"/>
          <w:szCs w:val="28"/>
        </w:rPr>
      </w:pPr>
      <w:r w:rsidRPr="00217917">
        <w:rPr>
          <w:b/>
          <w:color w:val="000000"/>
          <w:sz w:val="24"/>
          <w:szCs w:val="28"/>
          <w:lang w:val="en-US"/>
        </w:rPr>
        <w:t>V</w:t>
      </w:r>
      <w:r w:rsidRPr="00217917">
        <w:rPr>
          <w:b/>
          <w:color w:val="000000"/>
          <w:sz w:val="24"/>
          <w:szCs w:val="28"/>
        </w:rPr>
        <w:t>. ФОРМЫ И МЕТОДЫ КОНТРОЛЯ, СИСТЕМА ОЦЕНОК</w:t>
      </w:r>
      <w:bookmarkEnd w:id="3"/>
    </w:p>
    <w:p w14:paraId="59793510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36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Основными принципами проведения и организации всех видов контроля успеваемости является систематичность и учет индивидуальных особенностей обучаемого.</w:t>
      </w:r>
    </w:p>
    <w:p w14:paraId="19F57BDC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36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799D609D" w14:textId="0B34F947" w:rsidR="00B70309" w:rsidRDefault="00217917" w:rsidP="007C00CE">
      <w:pPr>
        <w:pStyle w:val="3"/>
        <w:shd w:val="clear" w:color="auto" w:fill="auto"/>
        <w:tabs>
          <w:tab w:val="left" w:pos="978"/>
        </w:tabs>
        <w:spacing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6030F">
        <w:rPr>
          <w:color w:val="000000"/>
          <w:sz w:val="28"/>
          <w:szCs w:val="28"/>
        </w:rPr>
        <w:t>- беседа, устный опрос;</w:t>
      </w:r>
    </w:p>
    <w:p w14:paraId="259061FF" w14:textId="4CABD737" w:rsidR="00B70309" w:rsidRDefault="00217917" w:rsidP="007C00CE">
      <w:pPr>
        <w:pStyle w:val="3"/>
        <w:shd w:val="clear" w:color="auto" w:fill="auto"/>
        <w:tabs>
          <w:tab w:val="left" w:pos="978"/>
        </w:tabs>
        <w:spacing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6030F">
        <w:rPr>
          <w:color w:val="000000"/>
          <w:sz w:val="28"/>
          <w:szCs w:val="28"/>
        </w:rPr>
        <w:t>- письменны</w:t>
      </w:r>
      <w:r>
        <w:rPr>
          <w:color w:val="000000"/>
          <w:sz w:val="28"/>
          <w:szCs w:val="28"/>
        </w:rPr>
        <w:t>е задания в пройденных размерах.</w:t>
      </w:r>
    </w:p>
    <w:p w14:paraId="00B2904C" w14:textId="2275BE71" w:rsidR="00B70309" w:rsidRDefault="00C6030F" w:rsidP="007C00CE">
      <w:pPr>
        <w:pStyle w:val="3"/>
        <w:shd w:val="clear" w:color="auto" w:fill="auto"/>
        <w:spacing w:line="240" w:lineRule="auto"/>
        <w:ind w:left="20" w:right="36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</w:t>
      </w:r>
      <w:r w:rsidR="00731EAD" w:rsidRPr="00731EAD">
        <w:rPr>
          <w:color w:val="000000"/>
          <w:sz w:val="28"/>
          <w:szCs w:val="28"/>
        </w:rPr>
        <w:t>«Нотная грамота»</w:t>
      </w:r>
      <w:r w:rsidR="00731E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предусматривает промежуточный контроль успеваемости учащихся в форме контрольных уроков, которые проводятся в 1 и 2 полугодиях. Контрольный урок проводится на последнем </w:t>
      </w:r>
      <w:r>
        <w:rPr>
          <w:color w:val="000000"/>
          <w:sz w:val="28"/>
          <w:szCs w:val="28"/>
        </w:rPr>
        <w:lastRenderedPageBreak/>
        <w:t>уроке полугодия в рамках аудиторного занятия в течение 1 урока.</w:t>
      </w:r>
    </w:p>
    <w:p w14:paraId="5D56637D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360" w:firstLine="72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Устный опрос</w:t>
      </w:r>
      <w:r>
        <w:rPr>
          <w:color w:val="000000"/>
          <w:sz w:val="28"/>
          <w:szCs w:val="28"/>
        </w:rPr>
        <w:t xml:space="preserve"> - проверка знаний в форме беседы, которая предполагает знание основ музыкальной грамоты.</w:t>
      </w:r>
    </w:p>
    <w:p w14:paraId="56338EDF" w14:textId="77777777" w:rsidR="00B70309" w:rsidRDefault="00C6030F" w:rsidP="007C00CE">
      <w:pPr>
        <w:pStyle w:val="3"/>
        <w:shd w:val="clear" w:color="auto" w:fill="auto"/>
        <w:spacing w:line="240" w:lineRule="auto"/>
        <w:ind w:left="20" w:right="20" w:firstLine="700"/>
        <w:jc w:val="both"/>
        <w:rPr>
          <w:rStyle w:val="10pt"/>
          <w:b w:val="0"/>
          <w:bCs w:val="0"/>
          <w:i w:val="0"/>
          <w:iCs w:val="0"/>
          <w:sz w:val="28"/>
          <w:szCs w:val="28"/>
        </w:rPr>
      </w:pPr>
      <w:r>
        <w:rPr>
          <w:rStyle w:val="a4"/>
          <w:sz w:val="28"/>
          <w:szCs w:val="28"/>
        </w:rPr>
        <w:t>Письменные задания</w:t>
      </w:r>
      <w:r>
        <w:rPr>
          <w:color w:val="000000"/>
          <w:sz w:val="28"/>
          <w:szCs w:val="28"/>
        </w:rPr>
        <w:t xml:space="preserve">  по пройденному теоретическому материалу.</w:t>
      </w:r>
      <w:bookmarkStart w:id="4" w:name="bookmark8"/>
      <w:bookmarkEnd w:id="4"/>
    </w:p>
    <w:p w14:paraId="776C422D" w14:textId="77777777" w:rsidR="00217917" w:rsidRDefault="00217917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5" w:name="bookmark9"/>
    </w:p>
    <w:p w14:paraId="12FCEBDD" w14:textId="6A72AF34" w:rsidR="00B70309" w:rsidRPr="00217917" w:rsidRDefault="00217917" w:rsidP="007C00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217917">
        <w:rPr>
          <w:rFonts w:ascii="Times New Roman" w:hAnsi="Times New Roman"/>
          <w:b/>
          <w:bCs/>
          <w:sz w:val="24"/>
          <w:szCs w:val="28"/>
          <w:lang w:val="en-US"/>
        </w:rPr>
        <w:t>VI</w:t>
      </w:r>
      <w:r w:rsidRPr="00217917">
        <w:rPr>
          <w:rFonts w:ascii="Times New Roman" w:hAnsi="Times New Roman"/>
          <w:b/>
          <w:bCs/>
          <w:sz w:val="24"/>
          <w:szCs w:val="28"/>
        </w:rPr>
        <w:t>. СРЕДСТВА ОБУЧЕНИЯ.</w:t>
      </w:r>
      <w:bookmarkEnd w:id="5"/>
    </w:p>
    <w:p w14:paraId="0BF13184" w14:textId="034C54F4" w:rsidR="00B70309" w:rsidRDefault="00C6030F" w:rsidP="00217917">
      <w:pPr>
        <w:pStyle w:val="3"/>
        <w:shd w:val="clear" w:color="auto" w:fill="auto"/>
        <w:spacing w:line="240" w:lineRule="auto"/>
        <w:ind w:right="2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Минимально необходимый для реализации в рамках программы «</w:t>
      </w:r>
      <w:r w:rsidR="00217917">
        <w:rPr>
          <w:color w:val="000000"/>
          <w:sz w:val="28"/>
          <w:szCs w:val="28"/>
        </w:rPr>
        <w:t>Нотная грамота</w:t>
      </w:r>
      <w:r>
        <w:rPr>
          <w:color w:val="000000"/>
          <w:sz w:val="28"/>
          <w:szCs w:val="28"/>
        </w:rPr>
        <w:t>» перечень аудиторий и материально-технического обеспечения включает в себя:</w:t>
      </w:r>
    </w:p>
    <w:p w14:paraId="3F053938" w14:textId="77777777" w:rsidR="00B70309" w:rsidRDefault="00C6030F" w:rsidP="00217917">
      <w:pPr>
        <w:pStyle w:val="3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учебные аудитории для мелкогрупповых занятий с фортепиано;</w:t>
      </w:r>
    </w:p>
    <w:p w14:paraId="4670EFE3" w14:textId="0FF64BEC" w:rsidR="00B70309" w:rsidRDefault="00C6030F" w:rsidP="00217917">
      <w:pPr>
        <w:pStyle w:val="3"/>
        <w:shd w:val="clear" w:color="auto" w:fill="auto"/>
        <w:tabs>
          <w:tab w:val="left" w:pos="874"/>
        </w:tabs>
        <w:spacing w:line="24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учебную мебель (столы, стулья, стеллажи, шкафы);</w:t>
      </w:r>
    </w:p>
    <w:p w14:paraId="75AFA96F" w14:textId="723FADAA" w:rsidR="00B70309" w:rsidRDefault="00C6030F" w:rsidP="00217917">
      <w:pPr>
        <w:pStyle w:val="3"/>
        <w:shd w:val="clear" w:color="auto" w:fill="auto"/>
        <w:tabs>
          <w:tab w:val="left" w:pos="1138"/>
          <w:tab w:val="left" w:pos="5851"/>
        </w:tabs>
        <w:spacing w:line="24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наглядно-дидактические средства;</w:t>
      </w:r>
    </w:p>
    <w:p w14:paraId="6F03FC96" w14:textId="4D4BDBE5" w:rsidR="00B70309" w:rsidRDefault="00C6030F" w:rsidP="00217917">
      <w:pPr>
        <w:pStyle w:val="3"/>
        <w:shd w:val="clear" w:color="auto" w:fill="auto"/>
        <w:tabs>
          <w:tab w:val="left" w:pos="6519"/>
        </w:tabs>
        <w:spacing w:line="240" w:lineRule="auto"/>
        <w:ind w:right="20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электронные образовательные ресурсы: мультимедийное оборудование </w:t>
      </w:r>
    </w:p>
    <w:p w14:paraId="06FDEAAD" w14:textId="77777777" w:rsidR="00B70309" w:rsidRDefault="00C6030F" w:rsidP="00217917">
      <w:pPr>
        <w:pStyle w:val="3"/>
        <w:shd w:val="clear" w:color="auto" w:fill="auto"/>
        <w:tabs>
          <w:tab w:val="left" w:pos="6519"/>
        </w:tabs>
        <w:spacing w:line="240" w:lineRule="auto"/>
        <w:ind w:right="20"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компьютер, аудио- и видеотехника);</w:t>
      </w:r>
    </w:p>
    <w:p w14:paraId="56209CC7" w14:textId="77777777" w:rsidR="00B70309" w:rsidRDefault="00C6030F" w:rsidP="00217917">
      <w:pPr>
        <w:pStyle w:val="3"/>
        <w:shd w:val="clear" w:color="auto" w:fill="auto"/>
        <w:tabs>
          <w:tab w:val="left" w:pos="1081"/>
        </w:tabs>
        <w:spacing w:line="240" w:lineRule="auto"/>
        <w:ind w:right="20"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библиотеку, фонотеку, видеотеку.</w:t>
      </w:r>
    </w:p>
    <w:p w14:paraId="3C2B6565" w14:textId="1FDBC78F" w:rsidR="00B70309" w:rsidRDefault="00C6030F" w:rsidP="00217917">
      <w:pPr>
        <w:pStyle w:val="3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Учебные аудитории должны иметь звукоизоляцию.</w:t>
      </w:r>
    </w:p>
    <w:p w14:paraId="67DDAB21" w14:textId="09996E97" w:rsidR="00B70309" w:rsidRDefault="00C6030F" w:rsidP="00217917">
      <w:pPr>
        <w:pStyle w:val="3"/>
        <w:shd w:val="clear" w:color="auto" w:fill="auto"/>
        <w:spacing w:line="240" w:lineRule="auto"/>
        <w:ind w:left="20" w:right="20" w:firstLine="68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образовательном учреждении созданы условия для содержания, своевременного обслуживания и ремонта музыкальных инструментов.</w:t>
      </w:r>
    </w:p>
    <w:p w14:paraId="76CB4544" w14:textId="77777777" w:rsidR="00217917" w:rsidRDefault="00217917" w:rsidP="00217917">
      <w:pPr>
        <w:pStyle w:val="3"/>
        <w:shd w:val="clear" w:color="auto" w:fill="auto"/>
        <w:spacing w:line="240" w:lineRule="auto"/>
        <w:ind w:left="20" w:right="20" w:firstLine="688"/>
        <w:jc w:val="both"/>
        <w:rPr>
          <w:color w:val="000000"/>
          <w:sz w:val="28"/>
          <w:szCs w:val="28"/>
        </w:rPr>
      </w:pPr>
    </w:p>
    <w:p w14:paraId="3DFB1038" w14:textId="7C5E772B" w:rsidR="00B70309" w:rsidRPr="00217917" w:rsidRDefault="00217917" w:rsidP="007C00CE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zh-CN"/>
        </w:rPr>
      </w:pPr>
      <w:r w:rsidRPr="00217917">
        <w:rPr>
          <w:rFonts w:ascii="Times New Roman" w:hAnsi="Times New Roman"/>
          <w:b/>
          <w:bCs/>
          <w:sz w:val="24"/>
          <w:szCs w:val="28"/>
          <w:lang w:val="en-US" w:eastAsia="zh-CN"/>
        </w:rPr>
        <w:t>VII</w:t>
      </w:r>
      <w:r w:rsidRPr="00217917">
        <w:rPr>
          <w:rFonts w:ascii="Times New Roman" w:hAnsi="Times New Roman"/>
          <w:b/>
          <w:bCs/>
          <w:sz w:val="24"/>
          <w:szCs w:val="28"/>
          <w:lang w:eastAsia="zh-CN"/>
        </w:rPr>
        <w:t xml:space="preserve">. </w:t>
      </w:r>
      <w:bookmarkStart w:id="6" w:name="bookmark11"/>
      <w:r w:rsidRPr="00217917">
        <w:rPr>
          <w:rFonts w:ascii="Times New Roman" w:hAnsi="Times New Roman"/>
          <w:b/>
          <w:color w:val="000000"/>
          <w:sz w:val="24"/>
          <w:szCs w:val="28"/>
        </w:rPr>
        <w:t>СПИСОК РЕКОМЕНДУЕМОЙ УЧЕБНОЙ И МЕТОДИЧЕСКОЙ ЛИТЕРАТУРЫ</w:t>
      </w:r>
      <w:bookmarkEnd w:id="6"/>
    </w:p>
    <w:p w14:paraId="63A9F827" w14:textId="5E344C81" w:rsidR="00B70309" w:rsidRDefault="00C6030F" w:rsidP="007C00CE">
      <w:pPr>
        <w:pStyle w:val="3"/>
        <w:shd w:val="clear" w:color="auto" w:fill="auto"/>
        <w:spacing w:line="240" w:lineRule="auto"/>
        <w:ind w:right="20"/>
        <w:jc w:val="center"/>
        <w:rPr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Style w:val="a4"/>
          <w:sz w:val="28"/>
          <w:szCs w:val="28"/>
        </w:rPr>
        <w:t>1. Список методической литературы</w:t>
      </w:r>
    </w:p>
    <w:p w14:paraId="0AA1D8C5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«Сольфеджио», программа для ДМШ, музыкальных отделений школ искусств, вечерних школ общего музыкального образования, г. Москва</w:t>
      </w:r>
    </w:p>
    <w:p w14:paraId="7E05C6EB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Абелян</w:t>
      </w:r>
      <w:proofErr w:type="spellEnd"/>
      <w:r>
        <w:rPr>
          <w:rFonts w:ascii="Times New Roman" w:hAnsi="Times New Roman"/>
          <w:sz w:val="28"/>
          <w:szCs w:val="28"/>
        </w:rPr>
        <w:t xml:space="preserve"> Л. «Забавное сольфеджио», «Классика – XXI», г. Москва, 2005 г.</w:t>
      </w:r>
    </w:p>
    <w:p w14:paraId="3EAD1EE8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Белянова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Г. Мелодии с сопровождением, «Музыка». </w:t>
      </w:r>
      <w:proofErr w:type="spellStart"/>
      <w:r>
        <w:rPr>
          <w:rFonts w:ascii="Times New Roman" w:hAnsi="Times New Roman"/>
          <w:sz w:val="28"/>
          <w:szCs w:val="28"/>
        </w:rPr>
        <w:t>Г.Ленинград</w:t>
      </w:r>
      <w:proofErr w:type="spellEnd"/>
    </w:p>
    <w:p w14:paraId="128775BD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Е., </w:t>
      </w:r>
      <w:proofErr w:type="spellStart"/>
      <w:r>
        <w:rPr>
          <w:rFonts w:ascii="Times New Roman" w:hAnsi="Times New Roman"/>
          <w:sz w:val="28"/>
          <w:szCs w:val="28"/>
        </w:rPr>
        <w:t>Стоклицкая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Т. «Музыкальные диктанты. Одноголосие»</w:t>
      </w:r>
    </w:p>
    <w:p w14:paraId="71BC83C3" w14:textId="77777777" w:rsidR="00B70309" w:rsidRDefault="00C6030F" w:rsidP="0021791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1 - 4 класс ДМШ,  г. Москва</w:t>
      </w:r>
    </w:p>
    <w:p w14:paraId="6817C134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Бырченко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Т, </w:t>
      </w:r>
      <w:proofErr w:type="spellStart"/>
      <w:r>
        <w:rPr>
          <w:rFonts w:ascii="Times New Roman" w:hAnsi="Times New Roman"/>
          <w:sz w:val="28"/>
          <w:szCs w:val="28"/>
        </w:rPr>
        <w:t>Франио</w:t>
      </w:r>
      <w:proofErr w:type="spellEnd"/>
      <w:r>
        <w:rPr>
          <w:rFonts w:ascii="Times New Roman" w:hAnsi="Times New Roman"/>
          <w:sz w:val="28"/>
          <w:szCs w:val="28"/>
        </w:rPr>
        <w:t xml:space="preserve"> Г. «Хрестоматия по сольфеджио и ритмике», г. Москва</w:t>
      </w:r>
    </w:p>
    <w:p w14:paraId="725BE159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Вейс</w:t>
      </w:r>
      <w:proofErr w:type="spellEnd"/>
      <w:r>
        <w:rPr>
          <w:rFonts w:ascii="Times New Roman" w:hAnsi="Times New Roman"/>
          <w:sz w:val="28"/>
          <w:szCs w:val="28"/>
        </w:rPr>
        <w:t xml:space="preserve"> П. «Ступеньки в музыку», пособие по сольфеджио, г. Москва</w:t>
      </w:r>
    </w:p>
    <w:p w14:paraId="49E0FE08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Жигалко</w:t>
      </w:r>
      <w:proofErr w:type="spellEnd"/>
      <w:r>
        <w:rPr>
          <w:rFonts w:ascii="Times New Roman" w:hAnsi="Times New Roman"/>
          <w:sz w:val="28"/>
          <w:szCs w:val="28"/>
        </w:rPr>
        <w:t xml:space="preserve"> Е, Казанская Е. «Музыка, фантазия, игра» учебное пособие по ритмике, сольфеджио, слушанию музыки, «Композитор», г. Санкт-Петербург</w:t>
      </w:r>
    </w:p>
    <w:p w14:paraId="577E458F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Зебряк</w:t>
      </w:r>
      <w:proofErr w:type="spellEnd"/>
      <w:r>
        <w:rPr>
          <w:rFonts w:ascii="Times New Roman" w:hAnsi="Times New Roman"/>
          <w:sz w:val="28"/>
          <w:szCs w:val="28"/>
        </w:rPr>
        <w:t xml:space="preserve"> Т. «Музыкальная грамота в «сказках» и «сказочках», «Кифара», </w:t>
      </w:r>
    </w:p>
    <w:p w14:paraId="223F51D2" w14:textId="77777777" w:rsidR="00B70309" w:rsidRDefault="00C6030F" w:rsidP="0021791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Москва, 2007 г.</w:t>
      </w:r>
    </w:p>
    <w:p w14:paraId="7232BB14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Зебряк</w:t>
      </w:r>
      <w:proofErr w:type="spellEnd"/>
      <w:r>
        <w:rPr>
          <w:rFonts w:ascii="Times New Roman" w:hAnsi="Times New Roman"/>
          <w:sz w:val="28"/>
          <w:szCs w:val="28"/>
        </w:rPr>
        <w:t xml:space="preserve"> Т. «Играем на уроках сольфеджио», «Музыка», г. Москва</w:t>
      </w:r>
    </w:p>
    <w:p w14:paraId="1F3FEDA5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Золина Е.М. Музыкальная грамота, «Престо», г.Москва, 2004 г</w:t>
      </w:r>
    </w:p>
    <w:p w14:paraId="728CA4AF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Калугина М., </w:t>
      </w:r>
      <w:proofErr w:type="spellStart"/>
      <w:r>
        <w:rPr>
          <w:rFonts w:ascii="Times New Roman" w:hAnsi="Times New Roman"/>
          <w:sz w:val="28"/>
          <w:szCs w:val="28"/>
        </w:rPr>
        <w:t>Халабузарь</w:t>
      </w:r>
      <w:proofErr w:type="spellEnd"/>
      <w:r>
        <w:rPr>
          <w:rFonts w:ascii="Times New Roman" w:hAnsi="Times New Roman"/>
          <w:sz w:val="28"/>
          <w:szCs w:val="28"/>
        </w:rPr>
        <w:t xml:space="preserve"> П. «Воспитание творческих навыков на уроках сольфеджио», методическое пособие для ДМШ,  г. Москва</w:t>
      </w:r>
    </w:p>
    <w:p w14:paraId="1896D44C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И. «Элементарная теория музыки», г. Краснодар, 2000 г.</w:t>
      </w:r>
    </w:p>
    <w:p w14:paraId="6D5B31DC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Лежнева О. «Практическая работа на уроках сольфеджио. Диктант. Слуховой анализ», «Владос», г. Москва, 2003 г</w:t>
      </w:r>
    </w:p>
    <w:p w14:paraId="5E94C559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«Музыка родного края», произведения композиторов Кубани для детей, «Эоловы струны», г. Краснодар, 2004 г.</w:t>
      </w:r>
    </w:p>
    <w:p w14:paraId="0C63CE10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«Нескучная классика для всех», «Классика – XXI», г. Москва, 2003 г. </w:t>
      </w:r>
    </w:p>
    <w:p w14:paraId="6BE4F069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Новицкая Н. «Музыкальные диктанты», «Композитор», г. Санкт-Петербург, 2007 г.</w:t>
      </w:r>
    </w:p>
    <w:p w14:paraId="48E7D99D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Панова Н.В. Конспекты по элементарной теории музыки, «Престо», г.Москва, 2003 г. </w:t>
      </w:r>
    </w:p>
    <w:p w14:paraId="0194446A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Савельев Ю «На крыльях весны» фортепианные пьесы для детей, «Владос», г. Москва, 2005 г. </w:t>
      </w:r>
    </w:p>
    <w:p w14:paraId="30114AF5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Фридкин</w:t>
      </w:r>
      <w:proofErr w:type="spellEnd"/>
      <w:r>
        <w:rPr>
          <w:rFonts w:ascii="Times New Roman" w:hAnsi="Times New Roman"/>
          <w:sz w:val="28"/>
          <w:szCs w:val="28"/>
        </w:rPr>
        <w:t xml:space="preserve"> Г. «Практическое руководство по музыкальной грамоте», «Музыка», г. Москва</w:t>
      </w:r>
    </w:p>
    <w:p w14:paraId="2275788A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Чайковский П.И. «Детский альбом», «Музыка», г. Москва</w:t>
      </w:r>
    </w:p>
    <w:p w14:paraId="0F9E1BD1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Чустова Л. «Гимнастика музыкального слуха», «Владос», г. Москва, 2003 г</w:t>
      </w:r>
    </w:p>
    <w:p w14:paraId="3F9DDC4F" w14:textId="77777777" w:rsidR="00B70309" w:rsidRDefault="00C6030F" w:rsidP="00217917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Шуман Р. «Альбом для юношества», «Музыка», г. Москва</w:t>
      </w:r>
    </w:p>
    <w:p w14:paraId="4F0EA46E" w14:textId="77777777" w:rsidR="00217917" w:rsidRDefault="00217917" w:rsidP="00217917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14:paraId="26198773" w14:textId="77777777" w:rsidR="00B70309" w:rsidRDefault="00C6030F" w:rsidP="00217917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2. Список учебной литературы:</w:t>
      </w:r>
    </w:p>
    <w:p w14:paraId="3C6E002C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Баева Н., </w:t>
      </w:r>
      <w:proofErr w:type="spellStart"/>
      <w:r>
        <w:rPr>
          <w:rFonts w:ascii="Times New Roman" w:hAnsi="Times New Roman"/>
          <w:sz w:val="28"/>
          <w:szCs w:val="28"/>
        </w:rPr>
        <w:t>Зебряк</w:t>
      </w:r>
      <w:proofErr w:type="spellEnd"/>
      <w:r>
        <w:rPr>
          <w:rFonts w:ascii="Times New Roman" w:hAnsi="Times New Roman"/>
          <w:sz w:val="28"/>
          <w:szCs w:val="28"/>
        </w:rPr>
        <w:t xml:space="preserve"> Т. «Сольфеджио для 1-2 класса для ДМШ», «Кифара»,  </w:t>
      </w:r>
    </w:p>
    <w:p w14:paraId="63097711" w14:textId="77777777" w:rsidR="00B70309" w:rsidRDefault="00C6030F" w:rsidP="00217917">
      <w:pPr>
        <w:pStyle w:val="a5"/>
        <w:tabs>
          <w:tab w:val="left" w:pos="720"/>
        </w:tabs>
        <w:spacing w:after="0" w:line="240" w:lineRule="auto"/>
        <w:ind w:left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Москва</w:t>
      </w:r>
    </w:p>
    <w:p w14:paraId="7D29B445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Калмыков Б., </w:t>
      </w:r>
      <w:proofErr w:type="spellStart"/>
      <w:r>
        <w:rPr>
          <w:rFonts w:ascii="Times New Roman" w:hAnsi="Times New Roman"/>
          <w:sz w:val="28"/>
          <w:szCs w:val="28"/>
        </w:rPr>
        <w:t>Фридкин</w:t>
      </w:r>
      <w:proofErr w:type="spellEnd"/>
      <w:r>
        <w:rPr>
          <w:rFonts w:ascii="Times New Roman" w:hAnsi="Times New Roman"/>
          <w:sz w:val="28"/>
          <w:szCs w:val="28"/>
        </w:rPr>
        <w:t xml:space="preserve"> Г. «Сольфеджио» часть 1, «Музыка», г. Москва</w:t>
      </w:r>
    </w:p>
    <w:p w14:paraId="43F5A6E3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Калинина Г.Ф.  «Сольфеджио. Рабочая тетрадь» 1- 2 классы, г. Москва, 2007 г</w:t>
      </w:r>
    </w:p>
    <w:p w14:paraId="42103AFD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И. «Сольфеджио» для 1-3 классов, г. Краснодар, 2000 г</w:t>
      </w:r>
    </w:p>
    <w:p w14:paraId="03B3E4AA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«Музыка родного края», произведения композиторов Кубани для детей, </w:t>
      </w:r>
    </w:p>
    <w:p w14:paraId="2757FEB0" w14:textId="77777777" w:rsidR="00B70309" w:rsidRDefault="00C6030F" w:rsidP="00217917">
      <w:pPr>
        <w:pStyle w:val="a5"/>
        <w:tabs>
          <w:tab w:val="left" w:pos="720"/>
        </w:tabs>
        <w:spacing w:after="0" w:line="240" w:lineRule="auto"/>
        <w:ind w:left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«Эоловы струны», г. Краснодар, 2004 г.</w:t>
      </w:r>
    </w:p>
    <w:p w14:paraId="75D270DD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«Пьесы русских композиторов 18 - 19 веков» для фортепиано, «Кифара», </w:t>
      </w:r>
    </w:p>
    <w:p w14:paraId="2540C0B4" w14:textId="77777777" w:rsidR="00B70309" w:rsidRDefault="00C6030F" w:rsidP="00217917">
      <w:pPr>
        <w:pStyle w:val="a5"/>
        <w:tabs>
          <w:tab w:val="left" w:pos="1440"/>
        </w:tabs>
        <w:spacing w:after="0" w:line="240" w:lineRule="auto"/>
        <w:ind w:left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Москва, 2001 г.</w:t>
      </w:r>
    </w:p>
    <w:p w14:paraId="402D7AF4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Савельев Ю. «На крыльях весны» фортепианные пьесы для детей, «Владос», </w:t>
      </w:r>
    </w:p>
    <w:p w14:paraId="2BD2BA02" w14:textId="77777777" w:rsidR="00B70309" w:rsidRDefault="00C6030F" w:rsidP="00217917">
      <w:pPr>
        <w:pStyle w:val="a5"/>
        <w:tabs>
          <w:tab w:val="left" w:pos="1440"/>
        </w:tabs>
        <w:spacing w:after="0" w:line="240" w:lineRule="auto"/>
        <w:ind w:left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Москва, 2005 г. </w:t>
      </w:r>
    </w:p>
    <w:p w14:paraId="4E36B09F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Фридкин</w:t>
      </w:r>
      <w:proofErr w:type="spellEnd"/>
      <w:r>
        <w:rPr>
          <w:rFonts w:ascii="Times New Roman" w:hAnsi="Times New Roman"/>
          <w:sz w:val="28"/>
          <w:szCs w:val="28"/>
        </w:rPr>
        <w:t xml:space="preserve"> Г. «Практическое руководство по музыкальной грамоте», «Музыка»,  г. Москва</w:t>
      </w:r>
    </w:p>
    <w:p w14:paraId="2322B20F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Чайковский П.И. «Детский альбом», «Музыка», г. Москва</w:t>
      </w:r>
    </w:p>
    <w:p w14:paraId="0515AB51" w14:textId="77777777" w:rsidR="00B70309" w:rsidRDefault="00C6030F" w:rsidP="00217917">
      <w:pPr>
        <w:pStyle w:val="a5"/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Шуман Р. «Альбом для юношества», «Музыка», г. Москва</w:t>
      </w:r>
    </w:p>
    <w:sectPr w:rsidR="00B70309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14D4203"/>
    <w:multiLevelType w:val="multilevel"/>
    <w:tmpl w:val="D5607828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15" w:hanging="360"/>
      </w:pPr>
    </w:lvl>
    <w:lvl w:ilvl="2" w:tentative="1">
      <w:start w:val="1"/>
      <w:numFmt w:val="lowerRoman"/>
      <w:lvlText w:val="%3."/>
      <w:lvlJc w:val="right"/>
      <w:pPr>
        <w:ind w:left="1935" w:hanging="180"/>
      </w:pPr>
    </w:lvl>
    <w:lvl w:ilvl="3" w:tentative="1">
      <w:start w:val="1"/>
      <w:numFmt w:val="decimal"/>
      <w:lvlText w:val="%4."/>
      <w:lvlJc w:val="left"/>
      <w:pPr>
        <w:ind w:left="2655" w:hanging="360"/>
      </w:pPr>
    </w:lvl>
    <w:lvl w:ilvl="4" w:tentative="1">
      <w:start w:val="1"/>
      <w:numFmt w:val="lowerLetter"/>
      <w:lvlText w:val="%5."/>
      <w:lvlJc w:val="left"/>
      <w:pPr>
        <w:ind w:left="3375" w:hanging="360"/>
      </w:pPr>
    </w:lvl>
    <w:lvl w:ilvl="5" w:tentative="1">
      <w:start w:val="1"/>
      <w:numFmt w:val="lowerRoman"/>
      <w:lvlText w:val="%6."/>
      <w:lvlJc w:val="right"/>
      <w:pPr>
        <w:ind w:left="4095" w:hanging="180"/>
      </w:pPr>
    </w:lvl>
    <w:lvl w:ilvl="6" w:tentative="1">
      <w:start w:val="1"/>
      <w:numFmt w:val="decimal"/>
      <w:lvlText w:val="%7."/>
      <w:lvlJc w:val="left"/>
      <w:pPr>
        <w:ind w:left="4815" w:hanging="360"/>
      </w:pPr>
    </w:lvl>
    <w:lvl w:ilvl="7" w:tentative="1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25044611"/>
    <w:multiLevelType w:val="hybridMultilevel"/>
    <w:tmpl w:val="D0588020"/>
    <w:lvl w:ilvl="0" w:tplc="E72AB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6718B"/>
    <w:multiLevelType w:val="hybridMultilevel"/>
    <w:tmpl w:val="A1BAE92E"/>
    <w:lvl w:ilvl="0" w:tplc="E72AB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309"/>
    <w:rsid w:val="001E08EE"/>
    <w:rsid w:val="00217917"/>
    <w:rsid w:val="004E379D"/>
    <w:rsid w:val="00571AF4"/>
    <w:rsid w:val="00731EAD"/>
    <w:rsid w:val="007C00CE"/>
    <w:rsid w:val="007F30C7"/>
    <w:rsid w:val="00A638E5"/>
    <w:rsid w:val="00AC425C"/>
    <w:rsid w:val="00B01F15"/>
    <w:rsid w:val="00B70309"/>
    <w:rsid w:val="00B73436"/>
    <w:rsid w:val="00C6030F"/>
    <w:rsid w:val="00DF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26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character" w:customStyle="1" w:styleId="2">
    <w:name w:val="Заголовок №2_"/>
    <w:basedOn w:val="a0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character" w:customStyle="1" w:styleId="10pt">
    <w:name w:val="Заголовок №1 + Интервал 0 pt"/>
    <w:basedOn w:val="a0"/>
    <w:rPr>
      <w:rFonts w:ascii="Times New Roman" w:eastAsia="Times New Roman" w:hAnsi="Times New Roman"/>
      <w:b/>
      <w:bCs/>
      <w:i/>
      <w:iCs/>
      <w:smallCaps w:val="0"/>
      <w:strike w:val="0"/>
      <w:dstrike w:val="0"/>
      <w:color w:val="000000"/>
      <w:spacing w:val="1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character" w:customStyle="1" w:styleId="a4">
    <w:name w:val="Основной текст + Полужирный"/>
    <w:aliases w:val="Курсив,Заголовок №2 + Полужирный,Основной текст + 10 pt"/>
    <w:basedOn w:val="a3"/>
    <w:rPr>
      <w:rFonts w:ascii="Times New Roman" w:eastAsia="Times New Roman" w:hAnsi="Times New Roman"/>
      <w:b/>
      <w:bCs/>
      <w:i/>
      <w:iCs/>
      <w:smallCaps w:val="0"/>
      <w:strike w:val="0"/>
      <w:dstrike w:val="0"/>
      <w:color w:val="000000"/>
      <w:spacing w:val="2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paragraph" w:styleId="a5">
    <w:name w:val="List Paragraph"/>
    <w:basedOn w:val="a"/>
    <w:qFormat/>
    <w:pPr>
      <w:ind w:left="720"/>
      <w:contextualSpacing/>
    </w:pPr>
  </w:style>
  <w:style w:type="paragraph" w:styleId="a6">
    <w:name w:val="No Spacing"/>
    <w:qFormat/>
    <w:pPr>
      <w:spacing w:before="0" w:beforeAutospacing="0" w:after="0" w:afterAutospacing="0"/>
    </w:pPr>
    <w:rPr>
      <w:rFonts w:ascii="Calibri" w:eastAsia="Calibri" w:hAnsi="Calibri" w:cs="Times New Roman"/>
    </w:rPr>
  </w:style>
  <w:style w:type="paragraph" w:customStyle="1" w:styleId="a7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3">
    <w:name w:val="Основной текст3"/>
    <w:basedOn w:val="a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theme="minorBidi"/>
      <w:spacing w:val="2"/>
      <w:sz w:val="25"/>
      <w:szCs w:val="25"/>
    </w:rPr>
  </w:style>
  <w:style w:type="paragraph" w:customStyle="1" w:styleId="20">
    <w:name w:val="Заголовок №2"/>
    <w:basedOn w:val="a"/>
    <w:pPr>
      <w:widowControl w:val="0"/>
      <w:shd w:val="clear" w:color="auto" w:fill="FFFFFF"/>
      <w:spacing w:before="420" w:after="0" w:line="480" w:lineRule="exact"/>
      <w:ind w:hanging="860"/>
      <w:jc w:val="both"/>
      <w:outlineLvl w:val="1"/>
    </w:pPr>
    <w:rPr>
      <w:rFonts w:ascii="Times New Roman" w:eastAsia="Times New Roman" w:hAnsi="Times New Roman" w:cstheme="minorBidi"/>
      <w:spacing w:val="2"/>
      <w:sz w:val="25"/>
      <w:szCs w:val="25"/>
    </w:rPr>
  </w:style>
  <w:style w:type="character" w:styleId="a8">
    <w:name w:val="annotation reference"/>
    <w:basedOn w:val="a0"/>
    <w:uiPriority w:val="99"/>
    <w:semiHidden/>
    <w:unhideWhenUsed/>
    <w:rsid w:val="00C6030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6030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6030F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030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6030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">
    <w:name w:val="Без интервала1"/>
    <w:rsid w:val="007C00CE"/>
    <w:pPr>
      <w:widowControl w:val="0"/>
      <w:suppressAutoHyphens/>
      <w:spacing w:before="0" w:beforeAutospacing="0" w:after="0" w:afterAutospacing="0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character" w:customStyle="1" w:styleId="2">
    <w:name w:val="Заголовок №2_"/>
    <w:basedOn w:val="a0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character" w:customStyle="1" w:styleId="10pt">
    <w:name w:val="Заголовок №1 + Интервал 0 pt"/>
    <w:basedOn w:val="a0"/>
    <w:rPr>
      <w:rFonts w:ascii="Times New Roman" w:eastAsia="Times New Roman" w:hAnsi="Times New Roman"/>
      <w:b/>
      <w:bCs/>
      <w:i/>
      <w:iCs/>
      <w:smallCaps w:val="0"/>
      <w:strike w:val="0"/>
      <w:dstrike w:val="0"/>
      <w:color w:val="000000"/>
      <w:spacing w:val="1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character" w:customStyle="1" w:styleId="a4">
    <w:name w:val="Основной текст + Полужирный"/>
    <w:aliases w:val="Курсив,Заголовок №2 + Полужирный,Основной текст + 10 pt"/>
    <w:basedOn w:val="a3"/>
    <w:rPr>
      <w:rFonts w:ascii="Times New Roman" w:eastAsia="Times New Roman" w:hAnsi="Times New Roman"/>
      <w:b/>
      <w:bCs/>
      <w:i/>
      <w:iCs/>
      <w:smallCaps w:val="0"/>
      <w:strike w:val="0"/>
      <w:dstrike w:val="0"/>
      <w:color w:val="000000"/>
      <w:spacing w:val="2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paragraph" w:styleId="a5">
    <w:name w:val="List Paragraph"/>
    <w:basedOn w:val="a"/>
    <w:qFormat/>
    <w:pPr>
      <w:ind w:left="720"/>
      <w:contextualSpacing/>
    </w:pPr>
  </w:style>
  <w:style w:type="paragraph" w:styleId="a6">
    <w:name w:val="No Spacing"/>
    <w:qFormat/>
    <w:pPr>
      <w:spacing w:before="0" w:beforeAutospacing="0" w:after="0" w:afterAutospacing="0"/>
    </w:pPr>
    <w:rPr>
      <w:rFonts w:ascii="Calibri" w:eastAsia="Calibri" w:hAnsi="Calibri" w:cs="Times New Roman"/>
    </w:rPr>
  </w:style>
  <w:style w:type="paragraph" w:customStyle="1" w:styleId="a7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3">
    <w:name w:val="Основной текст3"/>
    <w:basedOn w:val="a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theme="minorBidi"/>
      <w:spacing w:val="2"/>
      <w:sz w:val="25"/>
      <w:szCs w:val="25"/>
    </w:rPr>
  </w:style>
  <w:style w:type="paragraph" w:customStyle="1" w:styleId="20">
    <w:name w:val="Заголовок №2"/>
    <w:basedOn w:val="a"/>
    <w:pPr>
      <w:widowControl w:val="0"/>
      <w:shd w:val="clear" w:color="auto" w:fill="FFFFFF"/>
      <w:spacing w:before="420" w:after="0" w:line="480" w:lineRule="exact"/>
      <w:ind w:hanging="860"/>
      <w:jc w:val="both"/>
      <w:outlineLvl w:val="1"/>
    </w:pPr>
    <w:rPr>
      <w:rFonts w:ascii="Times New Roman" w:eastAsia="Times New Roman" w:hAnsi="Times New Roman" w:cstheme="minorBidi"/>
      <w:spacing w:val="2"/>
      <w:sz w:val="25"/>
      <w:szCs w:val="25"/>
    </w:rPr>
  </w:style>
  <w:style w:type="character" w:styleId="a8">
    <w:name w:val="annotation reference"/>
    <w:basedOn w:val="a0"/>
    <w:uiPriority w:val="99"/>
    <w:semiHidden/>
    <w:unhideWhenUsed/>
    <w:rsid w:val="00C6030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6030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6030F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6030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6030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">
    <w:name w:val="Без интервала1"/>
    <w:rsid w:val="007C00CE"/>
    <w:pPr>
      <w:widowControl w:val="0"/>
      <w:suppressAutoHyphens/>
      <w:spacing w:before="0" w:beforeAutospacing="0" w:after="0" w:afterAutospacing="0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2014-05-14T07:10:00Z</cp:lastPrinted>
  <dcterms:created xsi:type="dcterms:W3CDTF">2022-10-06T08:10:00Z</dcterms:created>
  <dcterms:modified xsi:type="dcterms:W3CDTF">2026-09-09T09:36:00Z</dcterms:modified>
  <cp:version>0900.0100.01</cp:version>
</cp:coreProperties>
</file>