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B60" w:rsidRPr="00BB4B60" w:rsidRDefault="00BB4B60" w:rsidP="00BB4B60">
      <w:pPr>
        <w:shd w:val="clear" w:color="auto" w:fill="FFFFFF"/>
        <w:spacing w:before="150" w:after="150" w:line="240" w:lineRule="auto"/>
        <w:ind w:left="150" w:right="150"/>
        <w:jc w:val="center"/>
        <w:outlineLvl w:val="0"/>
        <w:rPr>
          <w:rFonts w:ascii="TimesNewRomanRegular" w:eastAsia="Times New Roman" w:hAnsi="TimesNewRomanRegular" w:cs="Times New Roman"/>
          <w:b/>
          <w:bCs/>
          <w:color w:val="FF0000"/>
          <w:kern w:val="36"/>
          <w:sz w:val="45"/>
          <w:szCs w:val="45"/>
          <w:lang w:eastAsia="ru-RU"/>
        </w:rPr>
      </w:pPr>
      <w:r w:rsidRPr="00BB4B60">
        <w:rPr>
          <w:rFonts w:ascii="TimesNewRomanRegular" w:eastAsia="Times New Roman" w:hAnsi="TimesNewRomanRegular" w:cs="Times New Roman"/>
          <w:b/>
          <w:bCs/>
          <w:color w:val="FF0000"/>
          <w:kern w:val="36"/>
          <w:sz w:val="45"/>
          <w:szCs w:val="45"/>
          <w:lang w:eastAsia="ru-RU"/>
        </w:rPr>
        <w:t>Пожарная безопасности в весенне-летний период и на каникулах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0000FF"/>
          <w:sz w:val="36"/>
          <w:szCs w:val="36"/>
          <w:lang w:eastAsia="ru-RU"/>
        </w:rPr>
      </w:pPr>
      <w:r w:rsidRPr="00BB4B60">
        <w:rPr>
          <w:rFonts w:ascii="inherit" w:eastAsia="Times New Roman" w:hAnsi="inherit" w:cs="Times New Roman"/>
          <w:b/>
          <w:bCs/>
          <w:color w:val="0000FF"/>
          <w:sz w:val="36"/>
          <w:szCs w:val="36"/>
          <w:lang w:eastAsia="ru-RU"/>
        </w:rPr>
        <w:t>Памятка по пожарной безопасности в весенне-летний период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В весенне-летний период, который каждый человек в любом возрасте ждет с большой радостью и надеждой предстоящий отпуск, планирует проведение отдыха на природе в выходные и праздничные дни, а также провести определенную работу на своих приусадебных участках, дачах, в садовых домиках. К сожалению, некоторые забывают, что после таяния снега и ухода талой воды резко возра</w:t>
      </w:r>
      <w:r w:rsidRPr="003016B4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 xml:space="preserve">стает пожароопасная обстановка. </w:t>
      </w: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 xml:space="preserve">Беспечное, неосторожное обращение с огнем при сжигании сухой травы, мусора на территории дач, садовых домиков зачастую оборачивается бедой – это почти 50% </w:t>
      </w:r>
      <w:proofErr w:type="gramStart"/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всех пожаров</w:t>
      </w:r>
      <w:proofErr w:type="gramEnd"/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 xml:space="preserve"> происходящих ежегодно именно по этой причине.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Поэтому чтобы не случилось беды необходимо соблюдать правила пожарной безопасности:</w:t>
      </w:r>
    </w:p>
    <w:p w:rsidR="00BB4B60" w:rsidRPr="00BB4B60" w:rsidRDefault="00BB4B60" w:rsidP="00BB4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не допускается разводить костры и выбрасывать не затушенный уголь и золу вблизи строений;</w:t>
      </w:r>
    </w:p>
    <w:p w:rsidR="00BB4B60" w:rsidRPr="00BB4B60" w:rsidRDefault="00BB4B60" w:rsidP="00BB4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хранить легковоспламеняющиеся и горючие жидкости, а также горючие материалы, старую мебель, хозяйственные и другие вещи на чердаках;</w:t>
      </w:r>
    </w:p>
    <w:p w:rsidR="00BB4B60" w:rsidRPr="00BB4B60" w:rsidRDefault="00BB4B60" w:rsidP="00BB4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 xml:space="preserve">производить </w:t>
      </w:r>
      <w:proofErr w:type="spellStart"/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электро</w:t>
      </w:r>
      <w:proofErr w:type="spellEnd"/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 xml:space="preserve"> и газосварочные работы без предварительной очистки места сварки от горючих материалов и без обеспечения места проведения огневых работ первичными средствами пожаротушения;</w:t>
      </w:r>
    </w:p>
    <w:p w:rsidR="00BB4B60" w:rsidRPr="00BB4B60" w:rsidRDefault="00BB4B60" w:rsidP="00BB4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курить и пользоваться открытым огнем в сараях и на чердаках, а также в других местах, где хранятся горючие материалы.</w:t>
      </w:r>
    </w:p>
    <w:p w:rsidR="00BB4B60" w:rsidRPr="00BB4B60" w:rsidRDefault="00BB4B60" w:rsidP="00BB4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 xml:space="preserve">оставлять без присмотра топящиеся печи, а также поручать надзор за ними малолетним детям; - располагать топливо, другие горючие материалы и вещества на </w:t>
      </w:r>
      <w:proofErr w:type="spellStart"/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предтопочном</w:t>
      </w:r>
      <w:proofErr w:type="spellEnd"/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 xml:space="preserve"> листе;</w:t>
      </w:r>
    </w:p>
    <w:p w:rsidR="00BB4B60" w:rsidRPr="00BB4B60" w:rsidRDefault="00BB4B60" w:rsidP="00BB4B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2"/>
          <w:szCs w:val="32"/>
          <w:lang w:eastAsia="ru-RU"/>
        </w:rPr>
        <w:t>применять для розжига печей бензин, керосин, дизельное топливо и другие ЛВЖ и ГЖ.</w:t>
      </w:r>
    </w:p>
    <w:p w:rsidR="00BB4B60" w:rsidRPr="00BB4B60" w:rsidRDefault="00BB4B60" w:rsidP="003016B4">
      <w:pPr>
        <w:shd w:val="clear" w:color="auto" w:fill="FFFFFF"/>
        <w:spacing w:after="100" w:afterAutospacing="1" w:line="240" w:lineRule="auto"/>
        <w:jc w:val="center"/>
        <w:rPr>
          <w:rFonts w:ascii="TimesNewRomanRegular" w:eastAsia="Times New Roman" w:hAnsi="TimesNewRomanRegular" w:cs="Times New Roman"/>
          <w:b/>
          <w:color w:val="FF0000"/>
          <w:sz w:val="32"/>
          <w:szCs w:val="32"/>
          <w:lang w:eastAsia="ru-RU"/>
        </w:rPr>
      </w:pPr>
      <w:r w:rsidRPr="00BB4B60">
        <w:rPr>
          <w:rFonts w:ascii="TimesNewRomanRegular" w:eastAsia="Times New Roman" w:hAnsi="TimesNewRomanRegular" w:cs="Times New Roman"/>
          <w:b/>
          <w:color w:val="FF0000"/>
          <w:sz w:val="32"/>
          <w:szCs w:val="32"/>
          <w:lang w:eastAsia="ru-RU"/>
        </w:rPr>
        <w:t>Пожар – не стихия, а следствие беспечности людей!</w:t>
      </w:r>
    </w:p>
    <w:p w:rsidR="003016B4" w:rsidRDefault="003016B4" w:rsidP="00BB4B60">
      <w:pPr>
        <w:shd w:val="clear" w:color="auto" w:fill="FFFFFF"/>
        <w:spacing w:before="150" w:after="150" w:line="240" w:lineRule="auto"/>
        <w:ind w:left="150" w:right="150"/>
        <w:jc w:val="center"/>
        <w:outlineLvl w:val="0"/>
        <w:rPr>
          <w:rFonts w:ascii="inherit" w:eastAsia="Times New Roman" w:hAnsi="inherit" w:cs="Times New Roman"/>
          <w:b/>
          <w:bCs/>
          <w:color w:val="FF0000"/>
          <w:kern w:val="36"/>
          <w:sz w:val="45"/>
          <w:szCs w:val="45"/>
          <w:lang w:eastAsia="ru-RU"/>
        </w:rPr>
      </w:pPr>
    </w:p>
    <w:p w:rsidR="003016B4" w:rsidRDefault="003016B4" w:rsidP="00BB4B60">
      <w:pPr>
        <w:shd w:val="clear" w:color="auto" w:fill="FFFFFF"/>
        <w:spacing w:before="150" w:after="150" w:line="240" w:lineRule="auto"/>
        <w:ind w:left="150" w:right="150"/>
        <w:jc w:val="center"/>
        <w:outlineLvl w:val="0"/>
        <w:rPr>
          <w:rFonts w:ascii="inherit" w:eastAsia="Times New Roman" w:hAnsi="inherit" w:cs="Times New Roman"/>
          <w:b/>
          <w:bCs/>
          <w:color w:val="FF0000"/>
          <w:kern w:val="36"/>
          <w:sz w:val="45"/>
          <w:szCs w:val="45"/>
          <w:lang w:eastAsia="ru-RU"/>
        </w:rPr>
      </w:pPr>
    </w:p>
    <w:p w:rsidR="003016B4" w:rsidRDefault="003016B4" w:rsidP="00BB4B60">
      <w:pPr>
        <w:shd w:val="clear" w:color="auto" w:fill="FFFFFF"/>
        <w:spacing w:before="150" w:after="150" w:line="240" w:lineRule="auto"/>
        <w:ind w:left="150" w:right="150"/>
        <w:jc w:val="center"/>
        <w:outlineLvl w:val="0"/>
        <w:rPr>
          <w:rFonts w:ascii="inherit" w:eastAsia="Times New Roman" w:hAnsi="inherit" w:cs="Times New Roman"/>
          <w:b/>
          <w:bCs/>
          <w:color w:val="FF0000"/>
          <w:kern w:val="36"/>
          <w:sz w:val="45"/>
          <w:szCs w:val="45"/>
          <w:lang w:eastAsia="ru-RU"/>
        </w:rPr>
      </w:pPr>
    </w:p>
    <w:p w:rsidR="00BB4B60" w:rsidRPr="00BB4B60" w:rsidRDefault="00BB4B60" w:rsidP="00BB4B60">
      <w:pPr>
        <w:shd w:val="clear" w:color="auto" w:fill="FFFFFF"/>
        <w:spacing w:before="150" w:after="150" w:line="240" w:lineRule="auto"/>
        <w:ind w:left="150" w:right="150"/>
        <w:jc w:val="center"/>
        <w:outlineLvl w:val="0"/>
        <w:rPr>
          <w:rFonts w:ascii="inherit" w:eastAsia="Times New Roman" w:hAnsi="inherit" w:cs="Times New Roman"/>
          <w:b/>
          <w:bCs/>
          <w:color w:val="FF0000"/>
          <w:kern w:val="36"/>
          <w:sz w:val="45"/>
          <w:szCs w:val="45"/>
          <w:lang w:eastAsia="ru-RU"/>
        </w:rPr>
      </w:pPr>
      <w:r w:rsidRPr="00BB4B60">
        <w:rPr>
          <w:rFonts w:ascii="inherit" w:eastAsia="Times New Roman" w:hAnsi="inherit" w:cs="Times New Roman"/>
          <w:b/>
          <w:bCs/>
          <w:color w:val="FF0000"/>
          <w:kern w:val="36"/>
          <w:sz w:val="45"/>
          <w:szCs w:val="45"/>
          <w:lang w:eastAsia="ru-RU"/>
        </w:rPr>
        <w:t>Внимание!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center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В пожароопасный период воздержитесь от выезда на природу в лесные массивы! Если вы все-таки оказались в лесу, соблюдайте следующие правила: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outlineLvl w:val="3"/>
        <w:rPr>
          <w:rFonts w:ascii="inherit" w:eastAsia="Times New Roman" w:hAnsi="inherit" w:cs="Times New Roman"/>
          <w:b/>
          <w:bCs/>
          <w:color w:val="FF0000"/>
          <w:sz w:val="30"/>
          <w:szCs w:val="30"/>
          <w:lang w:eastAsia="ru-RU"/>
        </w:rPr>
      </w:pPr>
      <w:r w:rsidRPr="00BB4B60">
        <w:rPr>
          <w:rFonts w:ascii="inherit" w:eastAsia="Times New Roman" w:hAnsi="inherit" w:cs="Times New Roman"/>
          <w:b/>
          <w:bCs/>
          <w:color w:val="FF0000"/>
          <w:sz w:val="30"/>
          <w:szCs w:val="30"/>
          <w:lang w:eastAsia="ru-RU"/>
        </w:rPr>
        <w:t>категорически запрещается:</w:t>
      </w:r>
    </w:p>
    <w:p w:rsidR="00BB4B60" w:rsidRPr="00BB4B60" w:rsidRDefault="00BB4B60" w:rsidP="00BB4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разводить костры, использовать мангалы, другие приспособления для приготовления пищи;</w:t>
      </w:r>
    </w:p>
    <w:p w:rsidR="00BB4B60" w:rsidRPr="00BB4B60" w:rsidRDefault="00BB4B60" w:rsidP="00BB4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курить, бросать горящие спички, окурки, вытряхивать из курительных трубок горячую золу;</w:t>
      </w:r>
    </w:p>
    <w:p w:rsidR="00BB4B60" w:rsidRPr="00BB4B60" w:rsidRDefault="00BB4B60" w:rsidP="00BB4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стрелять из оружия, использовать пиротехнические изделия;</w:t>
      </w:r>
    </w:p>
    <w:p w:rsidR="00BB4B60" w:rsidRPr="00BB4B60" w:rsidRDefault="00BB4B60" w:rsidP="00BB4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 xml:space="preserve">оставлять </w:t>
      </w:r>
      <w:proofErr w:type="gramStart"/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в лесу</w:t>
      </w:r>
      <w:proofErr w:type="gramEnd"/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 xml:space="preserve"> промасленный или пропитанный бензином, керосином и иными горючими веществами обтирочный материал;</w:t>
      </w:r>
    </w:p>
    <w:p w:rsidR="00BB4B60" w:rsidRPr="00BB4B60" w:rsidRDefault="00BB4B60" w:rsidP="00BB4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оставлять на освещенной солнцем лесной поляне бутылки, осколки стекла, другой мусор;</w:t>
      </w:r>
    </w:p>
    <w:p w:rsidR="00BB4B60" w:rsidRPr="00BB4B60" w:rsidRDefault="00BB4B60" w:rsidP="00BB4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выжигать траву, а также стерню на полях.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Лица, виновные в нарушении правил пожарной безопасности, в зависимости от характера нарушений и их последствий, несут дисциплинарную, административную или уголовную ответственность.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center"/>
        <w:outlineLvl w:val="3"/>
        <w:rPr>
          <w:rFonts w:ascii="inherit" w:eastAsia="Times New Roman" w:hAnsi="inherit" w:cs="Times New Roman"/>
          <w:b/>
          <w:bCs/>
          <w:color w:val="FF0000"/>
          <w:sz w:val="30"/>
          <w:szCs w:val="30"/>
          <w:lang w:eastAsia="ru-RU"/>
        </w:rPr>
      </w:pPr>
      <w:r w:rsidRPr="00BB4B60">
        <w:rPr>
          <w:rFonts w:ascii="inherit" w:eastAsia="Times New Roman" w:hAnsi="inherit" w:cs="Times New Roman"/>
          <w:b/>
          <w:bCs/>
          <w:color w:val="FF0000"/>
          <w:sz w:val="30"/>
          <w:szCs w:val="30"/>
          <w:lang w:eastAsia="ru-RU"/>
        </w:rPr>
        <w:t>Если вы обнаружили очаги возгорания, немедленно известите противопожарную службу!</w:t>
      </w:r>
    </w:p>
    <w:p w:rsidR="00BB4B60" w:rsidRDefault="00BB4B60" w:rsidP="00BB4B60">
      <w:pPr>
        <w:shd w:val="clear" w:color="auto" w:fill="FFFFFF"/>
        <w:spacing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 </w:t>
      </w:r>
    </w:p>
    <w:p w:rsidR="003016B4" w:rsidRDefault="003016B4" w:rsidP="00BB4B60">
      <w:pPr>
        <w:shd w:val="clear" w:color="auto" w:fill="FFFFFF"/>
        <w:spacing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center"/>
        <w:outlineLvl w:val="1"/>
        <w:rPr>
          <w:rFonts w:ascii="inherit" w:eastAsia="Times New Roman" w:hAnsi="inherit" w:cs="Times New Roman"/>
          <w:b/>
          <w:bCs/>
          <w:color w:val="0000FF"/>
          <w:sz w:val="36"/>
          <w:szCs w:val="36"/>
          <w:lang w:eastAsia="ru-RU"/>
        </w:rPr>
      </w:pPr>
      <w:r w:rsidRPr="00BB4B60">
        <w:rPr>
          <w:rFonts w:ascii="inherit" w:eastAsia="Times New Roman" w:hAnsi="inherit" w:cs="Times New Roman"/>
          <w:b/>
          <w:bCs/>
          <w:color w:val="0000FF"/>
          <w:sz w:val="36"/>
          <w:szCs w:val="36"/>
          <w:lang w:eastAsia="ru-RU"/>
        </w:rPr>
        <w:lastRenderedPageBreak/>
        <w:t>ПАМЯТКА ПОЖАРНОЙ БЕЗОПАСНОСТИ ДЛЯ ДЕТЕЙ В ПЕРИОД КАНИКУЛ!</w:t>
      </w:r>
    </w:p>
    <w:p w:rsidR="00BB4B60" w:rsidRPr="00BB4B60" w:rsidRDefault="004A1F9E" w:rsidP="00BB4B60">
      <w:pPr>
        <w:shd w:val="clear" w:color="auto" w:fill="FFFFFF"/>
        <w:spacing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К</w:t>
      </w:r>
      <w:r w:rsidR="00BB4B60"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 xml:space="preserve">аникулы – чудесное время, которое так ожидаемо любым ребенком. Но, как ни странно, на каникулах тоже следует </w:t>
      </w:r>
      <w:proofErr w:type="gramStart"/>
      <w:r w:rsidR="00BB4B60"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кое</w:t>
      </w:r>
      <w:proofErr w:type="gramEnd"/>
      <w:r w:rsidR="00BB4B60"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 xml:space="preserve"> о чем позаботиться. Речь идет о правилах пожарной безопасности жизнедеятельности.</w:t>
      </w:r>
    </w:p>
    <w:p w:rsidR="00BB4B60" w:rsidRPr="00BB4B60" w:rsidRDefault="00BB4B60" w:rsidP="00BB4B60">
      <w:pPr>
        <w:shd w:val="clear" w:color="auto" w:fill="FFFFFF"/>
        <w:spacing w:after="100" w:afterAutospacing="1" w:line="240" w:lineRule="auto"/>
        <w:jc w:val="both"/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</w:pPr>
      <w:r w:rsidRPr="00BB4B60">
        <w:rPr>
          <w:rFonts w:ascii="TimesNewRomanRegular" w:eastAsia="Times New Roman" w:hAnsi="TimesNewRomanRegular" w:cs="Times New Roman"/>
          <w:color w:val="212529"/>
          <w:sz w:val="36"/>
          <w:szCs w:val="36"/>
          <w:lang w:eastAsia="ru-RU"/>
        </w:rPr>
        <w:t>Пожары в России, к сожалению, не прекратились, горят леса, горят дома. Пожар – это большая беда. Последствия катастрофы можно измерить деньгами, но человеческие жизни, особенно жизни детей, гибнущих в огне, бесценны. Только строгое, безоговорочное следование всем правилам пожарной безопасности может помочь избежать материальных потерь и человеческих жертв. Дети не читают умных статей, но пожарная безопасность для детей – это превыше всего. Она должна быть обеспечена взрослыми. Научить детей правилам поведения – долг всех взрослых людей (родителей, родственников, педагогов).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В быту человека с самого детства окружает множество электрической бытовой техники, поэтому пожарная безопасность для детей напрямую связана с электрическими приборами. Детей нужно подготовить к тому, что электроприборы, включенные в сеть, таят в себе опасность, что бытовая техника часто становится причиной пожара, если неправильно эксплуатируется. Отсюда появляется неукоснительное правило — игра с электронагревательными приборами опасна для здоровья и для жизни.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 xml:space="preserve">Иногда не удается предотвратить пожар, и все же происходит возгорание. К такой ситуации нужно быть готовым всегда, действовать уверенно и быстро. Детей тоже нужно научить правилам поведения при пожаре. Так может проявиться пожарная безопасность для детей на практике. Знание важнейших правил и применение их в сложившейся </w:t>
      </w:r>
      <w:r>
        <w:rPr>
          <w:rFonts w:ascii="TimesNewRomanRegular" w:hAnsi="TimesNewRomanRegular"/>
          <w:color w:val="212529"/>
          <w:sz w:val="36"/>
          <w:szCs w:val="36"/>
        </w:rPr>
        <w:lastRenderedPageBreak/>
        <w:t>ситуации позволит спастись самому и помочь близким. Тушить пожар должны взрослые, но дать сигнал тревоги может каждый школьник. Ребенок должен знать, что номер пожарной службы — 01, а по сотовому телефону нужно набирать 112.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Статистика показывает, что обычно от 10 до 15% общего количества пожаров происходит от неосторожного обращения с огнем детей и от того, что мы, взрослые, позволяем им это. Иногда видим, что они разжигают костры на стройках, плохо охраняемых объектах, в лесу, а иной раз в подвалах и чердаках, и равнодушно проходим мимо.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Причинами пожаров с гибелью детей часто становится детская шалость с огнём. Условиями, способствующими этому, явились оставление детей без присмотра и ненадлежащий присмотр за ними. Также гибели детей способствует состояние сна или алкогольное опьянение находящихся рядом взрослых.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Для того, чтобы в Вашу семью не пришла беда надо совсем немного: просто чаще проводить профилактические беседы со своими детьми, объяснять им, к чему может привести шалость с огнем.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Меры по предупреждению пожаров от шалости детей не сложны. Их </w:t>
      </w:r>
      <w:r>
        <w:rPr>
          <w:rStyle w:val="a4"/>
          <w:rFonts w:ascii="TimesNewRomanRegular" w:hAnsi="TimesNewRomanRegular"/>
          <w:color w:val="212529"/>
          <w:sz w:val="36"/>
          <w:szCs w:val="36"/>
        </w:rPr>
        <w:t>необходимо запомнить</w:t>
      </w:r>
      <w:r>
        <w:rPr>
          <w:rFonts w:ascii="TimesNewRomanRegular" w:hAnsi="TimesNewRomanRegular"/>
          <w:color w:val="212529"/>
          <w:sz w:val="36"/>
          <w:szCs w:val="36"/>
        </w:rPr>
        <w:t>:</w:t>
      </w:r>
    </w:p>
    <w:p w:rsidR="00BB4B60" w:rsidRDefault="00BB4B60" w:rsidP="00BB4B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Спички хранят в недоступных для детей местах;</w:t>
      </w:r>
    </w:p>
    <w:p w:rsidR="00BB4B60" w:rsidRDefault="00BB4B60" w:rsidP="00BB4B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Детям запрещается покупать спички, зажигалки, сигареты, пиротехнику (это как правило относится к работникам торговой сети);</w:t>
      </w:r>
    </w:p>
    <w:p w:rsidR="00BB4B60" w:rsidRDefault="00BB4B60" w:rsidP="00BB4B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Детей нельзя запирать в квартирах одних (сколько трагедий произошло в результате этого);</w:t>
      </w:r>
    </w:p>
    <w:p w:rsidR="00BB4B60" w:rsidRDefault="00BB4B60" w:rsidP="00BB4B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Запрещается доверять детям наблюдать за топящимися печами и нагревательными приборами;</w:t>
      </w:r>
    </w:p>
    <w:p w:rsidR="00BB4B60" w:rsidRDefault="00BB4B60" w:rsidP="00BB4B6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lastRenderedPageBreak/>
        <w:t>Нельзя разрешать малолетним детям включать электронагревательные приборы, газовые плиты и т.д.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Style w:val="a4"/>
          <w:rFonts w:ascii="TimesNewRomanRegular" w:hAnsi="TimesNewRomanRegular"/>
          <w:color w:val="212529"/>
          <w:sz w:val="36"/>
          <w:szCs w:val="36"/>
        </w:rPr>
        <w:t>Обязанность каждого взрослого - пресекать всякие игры с огнём, разъяснять детям их опасность</w:t>
      </w:r>
      <w:r>
        <w:rPr>
          <w:rFonts w:ascii="TimesNewRomanRegular" w:hAnsi="TimesNewRomanRegular"/>
          <w:color w:val="212529"/>
          <w:sz w:val="36"/>
          <w:szCs w:val="36"/>
        </w:rPr>
        <w:t>.</w:t>
      </w:r>
    </w:p>
    <w:p w:rsidR="00BB4B60" w:rsidRDefault="00BB4B60" w:rsidP="00BB4B60">
      <w:pPr>
        <w:pStyle w:val="a3"/>
        <w:shd w:val="clear" w:color="auto" w:fill="FFFFFF"/>
        <w:spacing w:before="0" w:beforeAutospacing="0"/>
        <w:jc w:val="both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Каждый ребенок, независимо от возраста, обязан знать несколько простых правил безопасности. Иначе каникулы могут привести к неприятным последствиям.</w:t>
      </w:r>
    </w:p>
    <w:p w:rsidR="00BB4B60" w:rsidRDefault="00BB4B60" w:rsidP="000A41F9">
      <w:pPr>
        <w:pStyle w:val="3"/>
        <w:shd w:val="clear" w:color="auto" w:fill="FFFFFF"/>
        <w:spacing w:before="0"/>
        <w:jc w:val="center"/>
        <w:rPr>
          <w:rFonts w:ascii="TimesNewRomanRegular" w:hAnsi="TimesNewRomanRegular"/>
          <w:color w:val="0000FF"/>
          <w:sz w:val="33"/>
          <w:szCs w:val="33"/>
        </w:rPr>
      </w:pPr>
      <w:bookmarkStart w:id="0" w:name="_GoBack"/>
      <w:r>
        <w:rPr>
          <w:rFonts w:ascii="TimesNewRomanRegular" w:hAnsi="TimesNewRomanRegular"/>
          <w:color w:val="0000FF"/>
          <w:sz w:val="33"/>
          <w:szCs w:val="33"/>
        </w:rPr>
        <w:t>Общие правила поведения во время каникул:</w:t>
      </w:r>
    </w:p>
    <w:bookmarkEnd w:id="0"/>
    <w:p w:rsidR="00BB4B60" w:rsidRDefault="00BB4B60" w:rsidP="00BB4B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Нужно соблюдать все правила пожарной безопасности!</w:t>
      </w:r>
    </w:p>
    <w:p w:rsidR="00BB4B60" w:rsidRDefault="00BB4B60" w:rsidP="00BB4B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Запрещается разжигать костры!</w:t>
      </w:r>
    </w:p>
    <w:p w:rsidR="00BB4B60" w:rsidRDefault="00BB4B60" w:rsidP="00BB4B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Необходимо быть осторожным при использовании электрическими приборами, соблюдать технику безопасности при включении и выключении телевизора, электрического утюга, чайника!</w:t>
      </w:r>
    </w:p>
    <w:p w:rsidR="00BB4B60" w:rsidRDefault="00BB4B60" w:rsidP="00BB4B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NewRomanRegular" w:hAnsi="TimesNewRomanRegular"/>
          <w:color w:val="212529"/>
          <w:sz w:val="36"/>
          <w:szCs w:val="36"/>
        </w:rPr>
      </w:pPr>
      <w:r>
        <w:rPr>
          <w:rFonts w:ascii="TimesNewRomanRegular" w:hAnsi="TimesNewRomanRegular"/>
          <w:color w:val="212529"/>
          <w:sz w:val="36"/>
          <w:szCs w:val="36"/>
        </w:rPr>
        <w:t>Необходимо соблюдать технику безопасности при пользовании газовыми приборами!</w:t>
      </w:r>
    </w:p>
    <w:p w:rsidR="00BB4B60" w:rsidRDefault="00BB4B60" w:rsidP="00BB4B60">
      <w:pPr>
        <w:pStyle w:val="4"/>
        <w:shd w:val="clear" w:color="auto" w:fill="FFFFFF"/>
        <w:spacing w:before="0" w:beforeAutospacing="0"/>
        <w:jc w:val="center"/>
        <w:rPr>
          <w:rFonts w:ascii="TimesNewRomanRegular" w:hAnsi="TimesNewRomanRegular"/>
          <w:color w:val="FF0000"/>
          <w:sz w:val="30"/>
          <w:szCs w:val="30"/>
        </w:rPr>
      </w:pPr>
      <w:r>
        <w:rPr>
          <w:rFonts w:ascii="TimesNewRomanRegular" w:hAnsi="TimesNewRomanRegular"/>
          <w:color w:val="FF0000"/>
          <w:sz w:val="30"/>
          <w:szCs w:val="30"/>
        </w:rPr>
        <w:t>Научите детей соблюдению этих простых правил, чтобы быть спокойными за их жизнь и здоровье!</w:t>
      </w:r>
    </w:p>
    <w:p w:rsidR="0072488B" w:rsidRDefault="0072488B"/>
    <w:sectPr w:rsidR="00724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9622B"/>
    <w:multiLevelType w:val="multilevel"/>
    <w:tmpl w:val="9002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33A33"/>
    <w:multiLevelType w:val="multilevel"/>
    <w:tmpl w:val="0CB2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54347"/>
    <w:multiLevelType w:val="multilevel"/>
    <w:tmpl w:val="8408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D06A85"/>
    <w:multiLevelType w:val="multilevel"/>
    <w:tmpl w:val="7E5A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C9"/>
    <w:rsid w:val="000A41F9"/>
    <w:rsid w:val="003016B4"/>
    <w:rsid w:val="004A1F9E"/>
    <w:rsid w:val="0072488B"/>
    <w:rsid w:val="00B35DC9"/>
    <w:rsid w:val="00BB4B60"/>
    <w:rsid w:val="00F9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C788"/>
  <w15:chartTrackingRefBased/>
  <w15:docId w15:val="{75CBA683-1DA4-4234-8243-DAE3033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4B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B4B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4B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BB4B6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4B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4B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B4B6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B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B4B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4">
    <w:name w:val="Strong"/>
    <w:basedOn w:val="a0"/>
    <w:uiPriority w:val="22"/>
    <w:qFormat/>
    <w:rsid w:val="00BB4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1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2026-04-17T06:59:00Z</dcterms:created>
  <dcterms:modified xsi:type="dcterms:W3CDTF">2026-04-17T07:21:00Z</dcterms:modified>
</cp:coreProperties>
</file>