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82" w:rsidRPr="00D40082" w:rsidRDefault="00D40082" w:rsidP="00D40082">
      <w:pPr>
        <w:pStyle w:val="20"/>
        <w:shd w:val="clear" w:color="auto" w:fill="auto"/>
        <w:spacing w:before="0" w:after="282"/>
        <w:ind w:left="14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КРИТЕРИИ ОЦЕНКИ ОТБОРА ДЕТЕЙ</w:t>
      </w:r>
    </w:p>
    <w:p w:rsidR="00FC6D57" w:rsidRDefault="00FC6D57" w:rsidP="00FC6D57">
      <w:pPr>
        <w:pStyle w:val="20"/>
        <w:shd w:val="clear" w:color="auto" w:fill="auto"/>
        <w:spacing w:before="0" w:after="282"/>
        <w:ind w:left="140"/>
      </w:pPr>
      <w:r>
        <w:rPr>
          <w:color w:val="000000"/>
          <w:lang w:eastAsia="ru-RU" w:bidi="ru-RU"/>
        </w:rPr>
        <w:t>по дополнительным общеобразовательным предпрофессиональным программам в области искусств «Фортепиано», «Духовые и ударные инструменты», «Струнные инструменты», «Народные инструменты», «Хоровое пение», предъявляемые к уровню творческих способностей поступающих.</w:t>
      </w:r>
    </w:p>
    <w:p w:rsidR="00FC6D57" w:rsidRDefault="00FC6D57" w:rsidP="00FC6D57">
      <w:pPr>
        <w:pStyle w:val="20"/>
        <w:shd w:val="clear" w:color="auto" w:fill="auto"/>
        <w:spacing w:before="0" w:after="137" w:line="260" w:lineRule="exact"/>
        <w:ind w:left="140"/>
      </w:pPr>
      <w:r>
        <w:rPr>
          <w:color w:val="000000"/>
          <w:lang w:eastAsia="ru-RU" w:bidi="ru-RU"/>
        </w:rPr>
        <w:t>Члены комиссии оценивают слух, ри</w:t>
      </w:r>
      <w:r>
        <w:t xml:space="preserve">тм, память по </w:t>
      </w:r>
      <w:proofErr w:type="spellStart"/>
      <w:r>
        <w:t>пятибальной</w:t>
      </w:r>
      <w:proofErr w:type="spellEnd"/>
      <w:r>
        <w:rPr>
          <w:color w:val="000000"/>
          <w:lang w:eastAsia="ru-RU" w:bidi="ru-RU"/>
        </w:rPr>
        <w:t xml:space="preserve"> системе.</w:t>
      </w:r>
    </w:p>
    <w:p w:rsidR="00FC6D57" w:rsidRDefault="00FC6D57" w:rsidP="00FC6D57">
      <w:pPr>
        <w:pStyle w:val="20"/>
        <w:shd w:val="clear" w:color="auto" w:fill="auto"/>
        <w:spacing w:before="0" w:after="270" w:line="317" w:lineRule="exact"/>
        <w:ind w:left="140"/>
      </w:pPr>
      <w:r>
        <w:rPr>
          <w:color w:val="000000"/>
          <w:lang w:eastAsia="ru-RU" w:bidi="ru-RU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заседании.</w:t>
      </w:r>
    </w:p>
    <w:p w:rsidR="00FC6D57" w:rsidRDefault="00FC6D57" w:rsidP="00FC6D57">
      <w:pPr>
        <w:pStyle w:val="10"/>
        <w:keepNext/>
        <w:keepLines/>
        <w:shd w:val="clear" w:color="auto" w:fill="auto"/>
        <w:spacing w:after="364" w:line="280" w:lineRule="exact"/>
        <w:ind w:left="140"/>
        <w:jc w:val="both"/>
      </w:pPr>
      <w:bookmarkStart w:id="0" w:name="bookmark1"/>
      <w:r>
        <w:rPr>
          <w:color w:val="000000"/>
          <w:lang w:eastAsia="ru-RU" w:bidi="ru-RU"/>
        </w:rPr>
        <w:t>Критерии оценивания: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3082"/>
        <w:gridCol w:w="4459"/>
      </w:tblGrid>
      <w:tr w:rsidR="00FC6D57" w:rsidTr="00FB51DB">
        <w:trPr>
          <w:trHeight w:hRule="exact" w:val="113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940"/>
              <w:jc w:val="left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pt"/>
              </w:rPr>
              <w:t>«ОТЛИЧНО»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</w:pPr>
            <w:r>
              <w:rPr>
                <w:color w:val="000000"/>
                <w:lang w:eastAsia="ru-RU" w:bidi="ru-RU"/>
              </w:rPr>
              <w:t>— с заданием справился полностью</w:t>
            </w:r>
          </w:p>
        </w:tc>
      </w:tr>
      <w:tr w:rsidR="00FC6D57" w:rsidTr="00FB51DB">
        <w:trPr>
          <w:trHeight w:hRule="exact" w:val="11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Pr="00975D12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940"/>
              <w:jc w:val="left"/>
            </w:pPr>
            <w:r>
              <w:t>5 -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 xml:space="preserve">«отлично»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</w:pPr>
            <w:r>
              <w:rPr>
                <w:color w:val="000000"/>
                <w:lang w:eastAsia="ru-RU" w:bidi="ru-RU"/>
              </w:rPr>
              <w:t>— с заданием справился с одной неточностью</w:t>
            </w:r>
          </w:p>
        </w:tc>
      </w:tr>
      <w:tr w:rsidR="00FC6D57" w:rsidTr="00FB51DB">
        <w:trPr>
          <w:trHeight w:hRule="exact" w:val="128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940"/>
              <w:jc w:val="left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color w:val="000000"/>
                <w:lang w:eastAsia="ru-RU" w:bidi="ru-RU"/>
              </w:rPr>
              <w:t>«хорошо»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365" w:lineRule="exact"/>
              <w:ind w:firstLine="240"/>
              <w:jc w:val="left"/>
            </w:pPr>
            <w:r>
              <w:rPr>
                <w:color w:val="000000"/>
                <w:lang w:eastAsia="ru-RU" w:bidi="ru-RU"/>
              </w:rPr>
              <w:t>- с заданием справился, но были допущены 2-3 неточности</w:t>
            </w:r>
          </w:p>
        </w:tc>
      </w:tr>
      <w:tr w:rsidR="00FC6D57" w:rsidTr="00FB51DB">
        <w:trPr>
          <w:trHeight w:hRule="exact" w:val="115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940"/>
              <w:jc w:val="left"/>
            </w:pPr>
            <w:r>
              <w:t xml:space="preserve">4 -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 xml:space="preserve">«хорошо»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374" w:lineRule="exact"/>
              <w:jc w:val="left"/>
            </w:pPr>
            <w:r>
              <w:rPr>
                <w:color w:val="000000"/>
                <w:lang w:eastAsia="ru-RU" w:bidi="ru-RU"/>
              </w:rPr>
              <w:t>- с заданием справился, но было допущено более 3-х неточностей</w:t>
            </w:r>
          </w:p>
        </w:tc>
      </w:tr>
      <w:tr w:rsidR="00FC6D57" w:rsidTr="00FB51DB">
        <w:trPr>
          <w:trHeight w:hRule="exact" w:val="75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Pr="00975D12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600" w:lineRule="exact"/>
              <w:ind w:right="480"/>
              <w:rPr>
                <w:sz w:val="24"/>
                <w:szCs w:val="24"/>
              </w:rPr>
            </w:pPr>
            <w:r>
              <w:t xml:space="preserve">              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color w:val="000000"/>
                <w:lang w:eastAsia="ru-RU" w:bidi="ru-RU"/>
              </w:rPr>
              <w:t>«удовлетворительно»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color w:val="000000"/>
                <w:lang w:eastAsia="ru-RU" w:bidi="ru-RU"/>
              </w:rPr>
              <w:t>— задание выполнил частично</w:t>
            </w:r>
          </w:p>
        </w:tc>
      </w:tr>
      <w:tr w:rsidR="00FC6D57" w:rsidTr="00FB51DB">
        <w:trPr>
          <w:trHeight w:hRule="exact" w:val="129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940"/>
              <w:jc w:val="left"/>
            </w:pPr>
            <w:r>
              <w:t>3 -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t xml:space="preserve">«удовлетворительно»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color w:val="000000"/>
                <w:lang w:eastAsia="ru-RU" w:bidi="ru-RU"/>
              </w:rPr>
              <w:t>- задание выполнил частично, при исполнении задания потребовалась помощь преподавателя</w:t>
            </w:r>
          </w:p>
        </w:tc>
      </w:tr>
      <w:tr w:rsidR="00FC6D57" w:rsidTr="00FB51DB">
        <w:trPr>
          <w:trHeight w:hRule="exact" w:val="79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940"/>
              <w:jc w:val="left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color w:val="000000"/>
                <w:lang w:eastAsia="ru-RU" w:bidi="ru-RU"/>
              </w:rPr>
              <w:t>«неудовлетворительно»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57" w:rsidRDefault="00FC6D57" w:rsidP="00FB51DB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color w:val="000000"/>
                <w:lang w:eastAsia="ru-RU" w:bidi="ru-RU"/>
              </w:rPr>
              <w:t>— задание не выполнено</w:t>
            </w:r>
          </w:p>
        </w:tc>
      </w:tr>
    </w:tbl>
    <w:p w:rsidR="00FC6D57" w:rsidRDefault="00FC6D57" w:rsidP="00FC6D57">
      <w:pPr>
        <w:framePr w:w="9576" w:wrap="notBeside" w:vAnchor="text" w:hAnchor="text" w:xAlign="center" w:y="1"/>
        <w:rPr>
          <w:sz w:val="2"/>
          <w:szCs w:val="2"/>
        </w:rPr>
      </w:pPr>
    </w:p>
    <w:p w:rsidR="00FC6D57" w:rsidRDefault="00FC6D57" w:rsidP="00FC6D57">
      <w:pPr>
        <w:rPr>
          <w:sz w:val="2"/>
          <w:szCs w:val="2"/>
        </w:rPr>
      </w:pPr>
    </w:p>
    <w:p w:rsidR="00FC6D57" w:rsidRDefault="00FC6D57" w:rsidP="00FC6D57">
      <w:pPr>
        <w:pStyle w:val="20"/>
        <w:shd w:val="clear" w:color="auto" w:fill="auto"/>
        <w:spacing w:before="180" w:after="0" w:line="322" w:lineRule="exact"/>
        <w:ind w:left="140"/>
      </w:pPr>
      <w:r>
        <w:rPr>
          <w:color w:val="000000"/>
          <w:lang w:eastAsia="ru-RU" w:bidi="ru-RU"/>
        </w:rPr>
        <w:t>Результаты по каждой из форм проведения отбора объявляются не позднее трёх рабочих дней после проведения отбора и размещаются на информационном стенде образовательного у</w:t>
      </w:r>
      <w:r>
        <w:t xml:space="preserve">чреждения. Объявление </w:t>
      </w:r>
      <w:proofErr w:type="gramStart"/>
      <w:r>
        <w:t>указанных</w:t>
      </w:r>
      <w:r>
        <w:rPr>
          <w:color w:val="000000"/>
          <w:lang w:eastAsia="ru-RU" w:bidi="ru-RU"/>
        </w:rPr>
        <w:t>-результатов</w:t>
      </w:r>
      <w:proofErr w:type="gramEnd"/>
      <w:r>
        <w:rPr>
          <w:color w:val="000000"/>
          <w:lang w:eastAsia="ru-RU" w:bidi="ru-RU"/>
        </w:rPr>
        <w:t xml:space="preserve"> осуществляется путем размещения </w:t>
      </w:r>
      <w:proofErr w:type="spellStart"/>
      <w:r>
        <w:rPr>
          <w:color w:val="000000"/>
          <w:lang w:eastAsia="ru-RU" w:bidi="ru-RU"/>
        </w:rPr>
        <w:t>пофамильного</w:t>
      </w:r>
      <w:proofErr w:type="spellEnd"/>
      <w:r>
        <w:rPr>
          <w:color w:val="000000"/>
          <w:lang w:eastAsia="ru-RU" w:bidi="ru-RU"/>
        </w:rPr>
        <w:t xml:space="preserve"> списка-рейтинга с указанием системы оценок, применяемой при отборе, и оценок, полученных каждым поступающим. Данные результаты размещаются на информационном стенде и на официальном сайте Школы</w:t>
      </w:r>
      <w:r>
        <w:br w:type="page"/>
      </w:r>
      <w:bookmarkStart w:id="1" w:name="_GoBack"/>
      <w:bookmarkEnd w:id="1"/>
    </w:p>
    <w:sectPr w:rsidR="00FC6D57" w:rsidSect="00FC6D57">
      <w:pgSz w:w="11900" w:h="16840"/>
      <w:pgMar w:top="1267" w:right="1212" w:bottom="504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07" w:rsidRDefault="00D36B07" w:rsidP="00FC6D57">
      <w:pPr>
        <w:spacing w:after="0" w:line="240" w:lineRule="auto"/>
      </w:pPr>
      <w:r>
        <w:separator/>
      </w:r>
    </w:p>
  </w:endnote>
  <w:endnote w:type="continuationSeparator" w:id="0">
    <w:p w:rsidR="00D36B07" w:rsidRDefault="00D36B07" w:rsidP="00FC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07" w:rsidRDefault="00D36B07" w:rsidP="00FC6D57">
      <w:pPr>
        <w:spacing w:after="0" w:line="240" w:lineRule="auto"/>
      </w:pPr>
      <w:r>
        <w:separator/>
      </w:r>
    </w:p>
  </w:footnote>
  <w:footnote w:type="continuationSeparator" w:id="0">
    <w:p w:rsidR="00D36B07" w:rsidRDefault="00D36B07" w:rsidP="00FC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57"/>
    <w:rsid w:val="00386BFA"/>
    <w:rsid w:val="004B6281"/>
    <w:rsid w:val="00A2297C"/>
    <w:rsid w:val="00D36B07"/>
    <w:rsid w:val="00D40082"/>
    <w:rsid w:val="00E25E41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6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C6D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FC6D57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6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FC6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6D57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C6D5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6D57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6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C6D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0pt">
    <w:name w:val="Основной текст (2) + 9 pt;Интервал 0 pt"/>
    <w:basedOn w:val="2"/>
    <w:rsid w:val="00FC6D57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6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FC6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6D57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C6D5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6D57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cp:lastPrinted>2016-04-12T11:51:00Z</cp:lastPrinted>
  <dcterms:created xsi:type="dcterms:W3CDTF">2015-05-20T13:35:00Z</dcterms:created>
  <dcterms:modified xsi:type="dcterms:W3CDTF">2016-04-28T12:01:00Z</dcterms:modified>
</cp:coreProperties>
</file>